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A6E" w:rsidRDefault="00A12A6E" w:rsidP="00A12A6E">
      <w:pPr>
        <w:pStyle w:val="ConsPlusNormal"/>
        <w:widowControl/>
        <w:ind w:firstLine="0"/>
        <w:jc w:val="center"/>
        <w:rPr>
          <w:rFonts w:ascii="Times New Roman" w:hAnsi="Times New Roman" w:cs="Times New Roman"/>
          <w:b/>
          <w:sz w:val="28"/>
          <w:szCs w:val="28"/>
        </w:rPr>
      </w:pPr>
    </w:p>
    <w:p w:rsidR="00A12A6E" w:rsidRPr="00367078" w:rsidRDefault="00A12A6E" w:rsidP="00A12A6E">
      <w:pPr>
        <w:pStyle w:val="a4"/>
        <w:rPr>
          <w:b/>
          <w:bCs/>
          <w:szCs w:val="28"/>
        </w:rPr>
      </w:pPr>
      <w:r w:rsidRPr="00367078">
        <w:rPr>
          <w:b/>
          <w:bCs/>
          <w:szCs w:val="28"/>
        </w:rPr>
        <w:t>РОССИЙСКАЯ ФЕДЕРАЦИЯ</w:t>
      </w:r>
    </w:p>
    <w:p w:rsidR="00A12A6E" w:rsidRPr="00367078" w:rsidRDefault="00A12A6E" w:rsidP="00A12A6E">
      <w:pPr>
        <w:jc w:val="center"/>
        <w:rPr>
          <w:b/>
          <w:bCs/>
          <w:sz w:val="28"/>
          <w:szCs w:val="28"/>
        </w:rPr>
      </w:pPr>
      <w:r w:rsidRPr="00367078">
        <w:rPr>
          <w:b/>
          <w:bCs/>
          <w:sz w:val="28"/>
          <w:szCs w:val="28"/>
        </w:rPr>
        <w:t xml:space="preserve">АДМИНИСТРАЦИЯ  </w:t>
      </w:r>
      <w:r>
        <w:rPr>
          <w:b/>
          <w:bCs/>
          <w:sz w:val="28"/>
          <w:szCs w:val="28"/>
        </w:rPr>
        <w:t>АРЕФЬЕВ</w:t>
      </w:r>
      <w:r w:rsidRPr="00367078">
        <w:rPr>
          <w:b/>
          <w:bCs/>
          <w:sz w:val="28"/>
          <w:szCs w:val="28"/>
        </w:rPr>
        <w:t>СКОГО  СЕЛЬСОВЕТА</w:t>
      </w:r>
    </w:p>
    <w:p w:rsidR="00A12A6E" w:rsidRPr="00064790" w:rsidRDefault="00A12A6E" w:rsidP="00A12A6E">
      <w:pPr>
        <w:jc w:val="center"/>
        <w:rPr>
          <w:b/>
          <w:bCs/>
          <w:sz w:val="28"/>
          <w:szCs w:val="28"/>
        </w:rPr>
      </w:pPr>
      <w:r w:rsidRPr="00367078">
        <w:rPr>
          <w:b/>
          <w:bCs/>
          <w:sz w:val="28"/>
          <w:szCs w:val="28"/>
        </w:rPr>
        <w:t>БИРИЛЮССКОГО РАЙОНА КРАСНОЯРСКОГО КРАЯ</w:t>
      </w:r>
    </w:p>
    <w:p w:rsidR="00A12A6E" w:rsidRPr="00367078" w:rsidRDefault="00A12A6E" w:rsidP="00A12A6E">
      <w:pPr>
        <w:jc w:val="center"/>
        <w:rPr>
          <w:sz w:val="28"/>
          <w:szCs w:val="28"/>
        </w:rPr>
      </w:pPr>
    </w:p>
    <w:p w:rsidR="00A12A6E" w:rsidRPr="00367078" w:rsidRDefault="00A12A6E" w:rsidP="00A12A6E">
      <w:pPr>
        <w:pStyle w:val="1"/>
        <w:rPr>
          <w:szCs w:val="28"/>
        </w:rPr>
      </w:pPr>
      <w:proofErr w:type="gramStart"/>
      <w:r w:rsidRPr="00367078">
        <w:rPr>
          <w:szCs w:val="28"/>
        </w:rPr>
        <w:t>П</w:t>
      </w:r>
      <w:proofErr w:type="gramEnd"/>
      <w:r w:rsidRPr="00367078">
        <w:rPr>
          <w:szCs w:val="28"/>
        </w:rPr>
        <w:t xml:space="preserve"> О С Т А Н О В Л Е Н И Е</w:t>
      </w:r>
    </w:p>
    <w:p w:rsidR="00A12A6E" w:rsidRPr="00367078" w:rsidRDefault="00A12A6E" w:rsidP="00A12A6E">
      <w:pPr>
        <w:rPr>
          <w:sz w:val="28"/>
          <w:szCs w:val="28"/>
        </w:rPr>
      </w:pPr>
    </w:p>
    <w:p w:rsidR="00A12A6E" w:rsidRPr="00064790" w:rsidRDefault="00861810" w:rsidP="00A12A6E">
      <w:pPr>
        <w:spacing w:line="360" w:lineRule="auto"/>
        <w:jc w:val="both"/>
        <w:rPr>
          <w:sz w:val="28"/>
          <w:szCs w:val="28"/>
        </w:rPr>
      </w:pPr>
      <w:r>
        <w:rPr>
          <w:b/>
          <w:sz w:val="28"/>
          <w:szCs w:val="28"/>
        </w:rPr>
        <w:t>04.03</w:t>
      </w:r>
      <w:r w:rsidR="00A12A6E">
        <w:rPr>
          <w:b/>
          <w:sz w:val="28"/>
          <w:szCs w:val="28"/>
        </w:rPr>
        <w:t>.</w:t>
      </w:r>
      <w:r>
        <w:rPr>
          <w:b/>
          <w:sz w:val="28"/>
          <w:szCs w:val="28"/>
        </w:rPr>
        <w:t>2024</w:t>
      </w:r>
      <w:r w:rsidR="00A12A6E" w:rsidRPr="00367078">
        <w:rPr>
          <w:b/>
          <w:sz w:val="28"/>
          <w:szCs w:val="28"/>
        </w:rPr>
        <w:t xml:space="preserve">                                        </w:t>
      </w:r>
      <w:r w:rsidR="00A12A6E">
        <w:rPr>
          <w:b/>
          <w:sz w:val="28"/>
          <w:szCs w:val="28"/>
        </w:rPr>
        <w:t xml:space="preserve">       </w:t>
      </w:r>
      <w:proofErr w:type="spellStart"/>
      <w:r w:rsidR="00A12A6E" w:rsidRPr="00367078">
        <w:rPr>
          <w:b/>
          <w:sz w:val="28"/>
          <w:szCs w:val="28"/>
        </w:rPr>
        <w:t>с</w:t>
      </w:r>
      <w:proofErr w:type="gramStart"/>
      <w:r w:rsidR="00A12A6E" w:rsidRPr="00367078">
        <w:rPr>
          <w:b/>
          <w:sz w:val="28"/>
          <w:szCs w:val="28"/>
        </w:rPr>
        <w:t>.</w:t>
      </w:r>
      <w:r w:rsidR="00A12A6E">
        <w:rPr>
          <w:b/>
          <w:sz w:val="28"/>
          <w:szCs w:val="28"/>
        </w:rPr>
        <w:t>А</w:t>
      </w:r>
      <w:proofErr w:type="gramEnd"/>
      <w:r w:rsidR="00A12A6E">
        <w:rPr>
          <w:b/>
          <w:sz w:val="28"/>
          <w:szCs w:val="28"/>
        </w:rPr>
        <w:t>рефьево</w:t>
      </w:r>
      <w:proofErr w:type="spellEnd"/>
      <w:r w:rsidR="00A12A6E">
        <w:rPr>
          <w:b/>
          <w:sz w:val="28"/>
          <w:szCs w:val="28"/>
        </w:rPr>
        <w:t xml:space="preserve"> </w:t>
      </w:r>
      <w:r w:rsidR="00A12A6E" w:rsidRPr="00367078">
        <w:rPr>
          <w:b/>
          <w:sz w:val="28"/>
          <w:szCs w:val="28"/>
        </w:rPr>
        <w:t xml:space="preserve">              </w:t>
      </w:r>
      <w:r w:rsidR="00A12A6E">
        <w:rPr>
          <w:b/>
          <w:sz w:val="28"/>
          <w:szCs w:val="28"/>
        </w:rPr>
        <w:t xml:space="preserve">                         №</w:t>
      </w:r>
      <w:r w:rsidR="00661CA7">
        <w:rPr>
          <w:b/>
          <w:sz w:val="28"/>
          <w:szCs w:val="28"/>
        </w:rPr>
        <w:t>8</w:t>
      </w:r>
    </w:p>
    <w:p w:rsidR="00A12A6E" w:rsidRDefault="00A12A6E" w:rsidP="00A12A6E">
      <w:pPr>
        <w:pStyle w:val="ConsPlusNormal"/>
        <w:widowControl/>
        <w:ind w:firstLine="0"/>
        <w:jc w:val="both"/>
        <w:rPr>
          <w:rFonts w:ascii="Times New Roman" w:hAnsi="Times New Roman" w:cs="Times New Roman"/>
          <w:sz w:val="28"/>
          <w:szCs w:val="28"/>
        </w:rPr>
      </w:pPr>
    </w:p>
    <w:p w:rsidR="00A12A6E" w:rsidRDefault="00861810" w:rsidP="00A12A6E">
      <w:pPr>
        <w:pStyle w:val="ConsPlusNormal"/>
        <w:widowControl/>
        <w:ind w:firstLine="0"/>
        <w:jc w:val="both"/>
        <w:rPr>
          <w:sz w:val="28"/>
          <w:szCs w:val="28"/>
        </w:rPr>
      </w:pPr>
      <w:r>
        <w:rPr>
          <w:rFonts w:ascii="Times New Roman" w:hAnsi="Times New Roman" w:cs="Times New Roman"/>
          <w:sz w:val="28"/>
          <w:szCs w:val="28"/>
        </w:rPr>
        <w:t>О внесении изменений в Постановление</w:t>
      </w:r>
      <w:r w:rsidR="00380BCB" w:rsidRPr="00380BCB">
        <w:t xml:space="preserve"> </w:t>
      </w:r>
      <w:r w:rsidR="00380BCB" w:rsidRPr="00380BCB">
        <w:rPr>
          <w:rFonts w:ascii="Times New Roman" w:hAnsi="Times New Roman" w:cs="Times New Roman"/>
          <w:sz w:val="28"/>
          <w:szCs w:val="28"/>
        </w:rPr>
        <w:t>Арефьевского сельсовета Бирилюсского района</w:t>
      </w:r>
      <w:r>
        <w:rPr>
          <w:rFonts w:ascii="Times New Roman" w:hAnsi="Times New Roman" w:cs="Times New Roman"/>
          <w:sz w:val="28"/>
          <w:szCs w:val="28"/>
        </w:rPr>
        <w:t xml:space="preserve"> от </w:t>
      </w:r>
      <w:r w:rsidRPr="00861810">
        <w:rPr>
          <w:rFonts w:ascii="Times New Roman" w:hAnsi="Times New Roman" w:cs="Times New Roman"/>
          <w:sz w:val="28"/>
          <w:szCs w:val="28"/>
        </w:rPr>
        <w:t xml:space="preserve">20.07.2015   №24  </w:t>
      </w:r>
      <w:r>
        <w:rPr>
          <w:rFonts w:ascii="Times New Roman" w:hAnsi="Times New Roman" w:cs="Times New Roman"/>
          <w:sz w:val="28"/>
          <w:szCs w:val="28"/>
        </w:rPr>
        <w:t>«</w:t>
      </w:r>
      <w:r w:rsidR="00A12A6E">
        <w:rPr>
          <w:rFonts w:ascii="Times New Roman" w:hAnsi="Times New Roman" w:cs="Times New Roman"/>
          <w:sz w:val="28"/>
          <w:szCs w:val="28"/>
        </w:rPr>
        <w:t xml:space="preserve">Об утверждении административного регламента администрации Арефьевского сельсовета по предоставлению муниципальной услуги по </w:t>
      </w:r>
      <w:r w:rsidR="00A12A6E">
        <w:rPr>
          <w:rFonts w:ascii="Times New Roman" w:hAnsi="Times New Roman" w:cs="Times New Roman"/>
          <w:bCs/>
          <w:sz w:val="28"/>
          <w:szCs w:val="28"/>
        </w:rPr>
        <w:t>п</w:t>
      </w:r>
      <w:r w:rsidR="00A12A6E">
        <w:rPr>
          <w:rFonts w:ascii="Times New Roman" w:hAnsi="Times New Roman" w:cs="Times New Roman"/>
          <w:sz w:val="28"/>
          <w:szCs w:val="28"/>
        </w:rPr>
        <w:t>одготовке и утверждению схем расположения земельных участков на кадастровом плане или кадастровой карте соответствующей территории</w:t>
      </w:r>
      <w:r>
        <w:rPr>
          <w:rFonts w:ascii="Times New Roman" w:hAnsi="Times New Roman" w:cs="Times New Roman"/>
          <w:sz w:val="28"/>
          <w:szCs w:val="28"/>
        </w:rPr>
        <w:t>»</w:t>
      </w:r>
    </w:p>
    <w:p w:rsidR="00A12A6E" w:rsidRDefault="00A12A6E" w:rsidP="00A12A6E">
      <w:pPr>
        <w:jc w:val="center"/>
        <w:rPr>
          <w:sz w:val="28"/>
          <w:szCs w:val="28"/>
        </w:rPr>
      </w:pPr>
    </w:p>
    <w:p w:rsidR="00A12A6E" w:rsidRDefault="00A12A6E" w:rsidP="00A12A6E">
      <w:pPr>
        <w:ind w:firstLine="900"/>
        <w:jc w:val="both"/>
        <w:rPr>
          <w:sz w:val="28"/>
          <w:szCs w:val="28"/>
        </w:rPr>
      </w:pPr>
      <w:r>
        <w:rPr>
          <w:sz w:val="28"/>
          <w:szCs w:val="28"/>
        </w:rPr>
        <w:t>В соответствии с Федеральным законом от 27.07.2010 N 210-ФЗ "Об организации предоставления государственных и муниципальных услуг", постановлением Правительства Российской Федерации «О порядке разработки и утверждения административных регламентов исполнения государственных функций (предоставление государственных услуг),  руководствуясь Уставом Арефьевского сельсовета, ПОСТАНОВЛЯЮ:</w:t>
      </w:r>
    </w:p>
    <w:p w:rsidR="00380BCB" w:rsidRDefault="00380BCB" w:rsidP="00A12A6E">
      <w:pPr>
        <w:ind w:firstLine="900"/>
        <w:jc w:val="both"/>
        <w:rPr>
          <w:sz w:val="28"/>
          <w:szCs w:val="28"/>
        </w:rPr>
      </w:pPr>
      <w:r>
        <w:rPr>
          <w:sz w:val="28"/>
          <w:szCs w:val="28"/>
        </w:rPr>
        <w:t>1. Внести изменения.</w:t>
      </w:r>
    </w:p>
    <w:p w:rsidR="00A12A6E" w:rsidRDefault="00380BCB" w:rsidP="00A12A6E">
      <w:pPr>
        <w:pStyle w:val="ConsPlusNormal"/>
        <w:widowControl/>
        <w:ind w:firstLine="900"/>
        <w:jc w:val="both"/>
        <w:rPr>
          <w:sz w:val="28"/>
          <w:szCs w:val="28"/>
        </w:rPr>
      </w:pPr>
      <w:r>
        <w:rPr>
          <w:rFonts w:ascii="Times New Roman" w:hAnsi="Times New Roman" w:cs="Times New Roman"/>
          <w:sz w:val="28"/>
          <w:szCs w:val="28"/>
        </w:rPr>
        <w:t>2</w:t>
      </w:r>
      <w:r w:rsidR="00A12A6E">
        <w:rPr>
          <w:rFonts w:ascii="Times New Roman" w:hAnsi="Times New Roman" w:cs="Times New Roman"/>
          <w:sz w:val="28"/>
          <w:szCs w:val="28"/>
        </w:rPr>
        <w:t xml:space="preserve">. Утвердить административный регламент администрации Арефьевского сельсовета по предоставлению муниципальной услуги по </w:t>
      </w:r>
      <w:r w:rsidR="00A12A6E">
        <w:rPr>
          <w:rFonts w:ascii="Times New Roman" w:hAnsi="Times New Roman" w:cs="Times New Roman"/>
          <w:bCs/>
          <w:sz w:val="28"/>
          <w:szCs w:val="28"/>
        </w:rPr>
        <w:t>п</w:t>
      </w:r>
      <w:r w:rsidR="00A12A6E">
        <w:rPr>
          <w:rFonts w:ascii="Times New Roman" w:hAnsi="Times New Roman" w:cs="Times New Roman"/>
          <w:sz w:val="28"/>
          <w:szCs w:val="28"/>
        </w:rPr>
        <w:t>одготовке и утверждению схем расположения земельных участков на кадастровом плане или кадастровой карте соответствующей территории</w:t>
      </w:r>
      <w:r w:rsidR="00A12A6E">
        <w:rPr>
          <w:rFonts w:ascii="Times New Roman" w:hAnsi="Times New Roman" w:cs="Times New Roman"/>
          <w:bCs/>
          <w:sz w:val="28"/>
          <w:szCs w:val="28"/>
        </w:rPr>
        <w:t xml:space="preserve"> </w:t>
      </w:r>
      <w:r w:rsidR="00A12A6E">
        <w:rPr>
          <w:rFonts w:ascii="Times New Roman" w:hAnsi="Times New Roman" w:cs="Times New Roman"/>
          <w:sz w:val="28"/>
          <w:szCs w:val="28"/>
        </w:rPr>
        <w:t>согласно приложению.</w:t>
      </w:r>
    </w:p>
    <w:p w:rsidR="00A12A6E" w:rsidRDefault="00380BCB" w:rsidP="00A12A6E">
      <w:pPr>
        <w:ind w:firstLine="900"/>
        <w:jc w:val="both"/>
        <w:rPr>
          <w:sz w:val="28"/>
          <w:szCs w:val="28"/>
        </w:rPr>
      </w:pPr>
      <w:r>
        <w:rPr>
          <w:sz w:val="28"/>
          <w:szCs w:val="28"/>
        </w:rPr>
        <w:t>3</w:t>
      </w:r>
      <w:r w:rsidR="00A12A6E">
        <w:rPr>
          <w:sz w:val="28"/>
          <w:szCs w:val="28"/>
        </w:rPr>
        <w:t xml:space="preserve">. </w:t>
      </w:r>
      <w:proofErr w:type="gramStart"/>
      <w:r w:rsidR="00A12A6E">
        <w:rPr>
          <w:sz w:val="28"/>
          <w:szCs w:val="28"/>
        </w:rPr>
        <w:t>Контроль за</w:t>
      </w:r>
      <w:proofErr w:type="gramEnd"/>
      <w:r w:rsidR="00A12A6E">
        <w:rPr>
          <w:sz w:val="28"/>
          <w:szCs w:val="28"/>
        </w:rPr>
        <w:t xml:space="preserve"> исполнением постановления оставляю за собой.</w:t>
      </w:r>
    </w:p>
    <w:p w:rsidR="00A12A6E" w:rsidRDefault="00380BCB" w:rsidP="00A12A6E">
      <w:pPr>
        <w:pStyle w:val="a6"/>
        <w:ind w:left="0" w:firstLine="900"/>
        <w:jc w:val="both"/>
        <w:rPr>
          <w:sz w:val="28"/>
          <w:szCs w:val="28"/>
        </w:rPr>
      </w:pPr>
      <w:r>
        <w:rPr>
          <w:sz w:val="28"/>
          <w:szCs w:val="28"/>
        </w:rPr>
        <w:t>4</w:t>
      </w:r>
      <w:r w:rsidR="00A12A6E">
        <w:rPr>
          <w:sz w:val="28"/>
          <w:szCs w:val="28"/>
        </w:rPr>
        <w:t>. Постановление вступает в силу в день, следующий за днем его официального опубликования в районной общественно-политической газете «Новый путь».</w:t>
      </w:r>
    </w:p>
    <w:p w:rsidR="00A12A6E" w:rsidRDefault="00A12A6E" w:rsidP="00A12A6E">
      <w:pPr>
        <w:rPr>
          <w:sz w:val="28"/>
          <w:szCs w:val="28"/>
        </w:rPr>
      </w:pPr>
    </w:p>
    <w:p w:rsidR="00A12A6E" w:rsidRDefault="00A12A6E" w:rsidP="00A12A6E"/>
    <w:p w:rsidR="00A12A6E" w:rsidRDefault="00A12A6E" w:rsidP="00A12A6E">
      <w:pPr>
        <w:jc w:val="both"/>
        <w:rPr>
          <w:sz w:val="28"/>
          <w:szCs w:val="28"/>
        </w:rPr>
      </w:pPr>
    </w:p>
    <w:p w:rsidR="00A12A6E" w:rsidRDefault="00A12A6E" w:rsidP="00A12A6E">
      <w:pPr>
        <w:jc w:val="both"/>
      </w:pPr>
      <w:r>
        <w:rPr>
          <w:sz w:val="28"/>
          <w:szCs w:val="28"/>
        </w:rPr>
        <w:t>Глава сельсовета                                                                       М.И.Садыков</w:t>
      </w:r>
    </w:p>
    <w:p w:rsidR="00A12A6E" w:rsidRDefault="00A12A6E" w:rsidP="00A12A6E"/>
    <w:p w:rsidR="00A12A6E" w:rsidRDefault="00A12A6E" w:rsidP="00A12A6E">
      <w:pPr>
        <w:pStyle w:val="ConsPlusNormal"/>
        <w:widowControl/>
        <w:ind w:firstLine="0"/>
        <w:jc w:val="right"/>
        <w:rPr>
          <w:rFonts w:ascii="Times New Roman" w:hAnsi="Times New Roman" w:cs="Times New Roman"/>
          <w:sz w:val="24"/>
          <w:szCs w:val="24"/>
        </w:rPr>
      </w:pPr>
    </w:p>
    <w:p w:rsidR="00A12A6E" w:rsidRDefault="00A12A6E" w:rsidP="00A12A6E">
      <w:pPr>
        <w:pStyle w:val="ConsPlusNormal"/>
        <w:widowControl/>
        <w:ind w:firstLine="0"/>
        <w:jc w:val="right"/>
        <w:rPr>
          <w:rFonts w:ascii="Times New Roman" w:hAnsi="Times New Roman" w:cs="Times New Roman"/>
          <w:sz w:val="24"/>
          <w:szCs w:val="24"/>
        </w:rPr>
      </w:pPr>
    </w:p>
    <w:p w:rsidR="00A12A6E" w:rsidRDefault="00A12A6E" w:rsidP="00A12A6E">
      <w:pPr>
        <w:pStyle w:val="ConsPlusNormal"/>
        <w:widowControl/>
        <w:ind w:firstLine="0"/>
        <w:jc w:val="right"/>
        <w:rPr>
          <w:rFonts w:ascii="Times New Roman" w:hAnsi="Times New Roman" w:cs="Times New Roman"/>
          <w:sz w:val="24"/>
          <w:szCs w:val="24"/>
        </w:rPr>
      </w:pPr>
    </w:p>
    <w:p w:rsidR="00A12A6E" w:rsidRDefault="00A12A6E" w:rsidP="00A12A6E">
      <w:pPr>
        <w:pStyle w:val="ConsPlusNormal"/>
        <w:widowControl/>
        <w:ind w:firstLine="0"/>
        <w:jc w:val="right"/>
        <w:rPr>
          <w:rFonts w:ascii="Times New Roman" w:hAnsi="Times New Roman" w:cs="Times New Roman"/>
          <w:sz w:val="24"/>
          <w:szCs w:val="24"/>
        </w:rPr>
      </w:pPr>
    </w:p>
    <w:p w:rsidR="00A12A6E" w:rsidRDefault="00A12A6E" w:rsidP="00A12A6E">
      <w:pPr>
        <w:pStyle w:val="ConsPlusNormal"/>
        <w:widowControl/>
        <w:ind w:firstLine="0"/>
        <w:jc w:val="right"/>
        <w:rPr>
          <w:rFonts w:ascii="Times New Roman" w:hAnsi="Times New Roman" w:cs="Times New Roman"/>
          <w:sz w:val="24"/>
          <w:szCs w:val="24"/>
        </w:rPr>
      </w:pPr>
    </w:p>
    <w:p w:rsidR="00A12A6E" w:rsidRDefault="00A12A6E" w:rsidP="00A12A6E">
      <w:pPr>
        <w:pStyle w:val="ConsPlusNormal"/>
        <w:widowControl/>
        <w:ind w:firstLine="0"/>
        <w:jc w:val="right"/>
        <w:rPr>
          <w:rFonts w:ascii="Times New Roman" w:hAnsi="Times New Roman" w:cs="Times New Roman"/>
          <w:sz w:val="24"/>
          <w:szCs w:val="24"/>
        </w:rPr>
      </w:pPr>
    </w:p>
    <w:p w:rsidR="00A12A6E" w:rsidRDefault="00A12A6E" w:rsidP="00A12A6E">
      <w:pPr>
        <w:pStyle w:val="ConsPlusNormal"/>
        <w:widowControl/>
        <w:ind w:firstLine="0"/>
        <w:jc w:val="right"/>
        <w:rPr>
          <w:rFonts w:ascii="Times New Roman" w:hAnsi="Times New Roman" w:cs="Times New Roman"/>
          <w:sz w:val="24"/>
          <w:szCs w:val="24"/>
        </w:rPr>
      </w:pPr>
    </w:p>
    <w:p w:rsidR="00A12A6E" w:rsidRDefault="00A12A6E" w:rsidP="00A12A6E">
      <w:pPr>
        <w:pStyle w:val="ConsPlusNormal"/>
        <w:widowControl/>
        <w:ind w:firstLine="0"/>
        <w:jc w:val="right"/>
        <w:rPr>
          <w:rFonts w:ascii="Times New Roman" w:hAnsi="Times New Roman" w:cs="Times New Roman"/>
          <w:sz w:val="24"/>
          <w:szCs w:val="24"/>
        </w:rPr>
      </w:pPr>
    </w:p>
    <w:p w:rsidR="00A12A6E" w:rsidRDefault="00A12A6E" w:rsidP="00A12A6E">
      <w:pPr>
        <w:pStyle w:val="ConsPlusNormal"/>
        <w:widowControl/>
        <w:ind w:firstLine="0"/>
        <w:jc w:val="right"/>
        <w:rPr>
          <w:rFonts w:ascii="Times New Roman" w:hAnsi="Times New Roman" w:cs="Times New Roman"/>
          <w:sz w:val="24"/>
          <w:szCs w:val="24"/>
        </w:rPr>
      </w:pPr>
    </w:p>
    <w:p w:rsidR="00A12A6E" w:rsidRDefault="00A12A6E" w:rsidP="00A12A6E">
      <w:pPr>
        <w:pStyle w:val="ConsPlusNormal"/>
        <w:widowControl/>
        <w:ind w:firstLine="0"/>
        <w:jc w:val="right"/>
        <w:rPr>
          <w:rFonts w:ascii="Times New Roman" w:hAnsi="Times New Roman" w:cs="Times New Roman"/>
          <w:sz w:val="24"/>
          <w:szCs w:val="24"/>
        </w:rPr>
      </w:pPr>
    </w:p>
    <w:p w:rsidR="00A12A6E" w:rsidRDefault="00A12A6E" w:rsidP="00A12A6E">
      <w:pPr>
        <w:pStyle w:val="ConsPlusNormal"/>
        <w:widowControl/>
        <w:ind w:firstLine="0"/>
        <w:jc w:val="right"/>
        <w:rPr>
          <w:rFonts w:ascii="Times New Roman" w:hAnsi="Times New Roman" w:cs="Times New Roman"/>
          <w:sz w:val="24"/>
          <w:szCs w:val="24"/>
        </w:rPr>
      </w:pPr>
    </w:p>
    <w:p w:rsidR="00A12A6E" w:rsidRDefault="00A12A6E" w:rsidP="00A12A6E">
      <w:pPr>
        <w:pStyle w:val="ConsPlusNormal"/>
        <w:widowControl/>
        <w:ind w:firstLine="0"/>
        <w:jc w:val="right"/>
        <w:rPr>
          <w:rFonts w:ascii="Times New Roman" w:hAnsi="Times New Roman" w:cs="Times New Roman"/>
          <w:sz w:val="24"/>
          <w:szCs w:val="24"/>
        </w:rPr>
      </w:pPr>
    </w:p>
    <w:p w:rsidR="00A12A6E" w:rsidRDefault="00A12A6E" w:rsidP="00A12A6E">
      <w:pPr>
        <w:pStyle w:val="ConsPlusNormal"/>
        <w:widowControl/>
        <w:ind w:firstLine="0"/>
        <w:jc w:val="right"/>
        <w:rPr>
          <w:rFonts w:ascii="Times New Roman" w:hAnsi="Times New Roman" w:cs="Times New Roman"/>
          <w:sz w:val="24"/>
          <w:szCs w:val="24"/>
        </w:rPr>
      </w:pPr>
    </w:p>
    <w:p w:rsidR="00A12A6E" w:rsidRDefault="00A12A6E" w:rsidP="00A12A6E">
      <w:pPr>
        <w:pStyle w:val="ConsPlusNormal"/>
        <w:widowControl/>
        <w:ind w:firstLine="0"/>
        <w:jc w:val="right"/>
        <w:rPr>
          <w:rFonts w:ascii="Times New Roman" w:hAnsi="Times New Roman" w:cs="Times New Roman"/>
          <w:sz w:val="24"/>
          <w:szCs w:val="24"/>
        </w:rPr>
      </w:pPr>
    </w:p>
    <w:p w:rsidR="00A12A6E" w:rsidRDefault="00A12A6E" w:rsidP="00A12A6E">
      <w:pPr>
        <w:pStyle w:val="ConsPlusNormal"/>
        <w:widowControl/>
        <w:ind w:firstLine="0"/>
        <w:jc w:val="right"/>
        <w:rPr>
          <w:rFonts w:ascii="Times New Roman" w:hAnsi="Times New Roman" w:cs="Times New Roman"/>
          <w:sz w:val="24"/>
          <w:szCs w:val="24"/>
        </w:rPr>
      </w:pPr>
    </w:p>
    <w:p w:rsidR="00A12A6E" w:rsidRPr="00893B12" w:rsidRDefault="00A12A6E" w:rsidP="00A12A6E">
      <w:pPr>
        <w:pStyle w:val="ConsPlusNormal"/>
        <w:widowControl/>
        <w:ind w:firstLine="0"/>
        <w:jc w:val="right"/>
        <w:rPr>
          <w:rFonts w:ascii="Times New Roman" w:hAnsi="Times New Roman" w:cs="Times New Roman"/>
          <w:sz w:val="24"/>
          <w:szCs w:val="24"/>
        </w:rPr>
      </w:pPr>
      <w:r w:rsidRPr="00893B12">
        <w:rPr>
          <w:rFonts w:ascii="Times New Roman" w:hAnsi="Times New Roman" w:cs="Times New Roman"/>
          <w:sz w:val="24"/>
          <w:szCs w:val="24"/>
        </w:rPr>
        <w:t>Приложение к постановлению</w:t>
      </w:r>
    </w:p>
    <w:p w:rsidR="00A12A6E" w:rsidRPr="00893B12" w:rsidRDefault="00661CA7" w:rsidP="00A12A6E">
      <w:pPr>
        <w:pStyle w:val="ConsPlusNormal"/>
        <w:widowControl/>
        <w:ind w:firstLine="0"/>
        <w:jc w:val="right"/>
        <w:rPr>
          <w:rFonts w:ascii="Times New Roman" w:hAnsi="Times New Roman" w:cs="Times New Roman"/>
          <w:sz w:val="24"/>
          <w:szCs w:val="24"/>
        </w:rPr>
      </w:pPr>
      <w:r>
        <w:rPr>
          <w:rFonts w:ascii="Times New Roman" w:hAnsi="Times New Roman" w:cs="Times New Roman"/>
          <w:sz w:val="24"/>
          <w:szCs w:val="24"/>
        </w:rPr>
        <w:t>№    8</w:t>
      </w:r>
      <w:r w:rsidR="0090664D">
        <w:rPr>
          <w:rFonts w:ascii="Times New Roman" w:hAnsi="Times New Roman" w:cs="Times New Roman"/>
          <w:sz w:val="24"/>
          <w:szCs w:val="24"/>
        </w:rPr>
        <w:t xml:space="preserve">   от   04.03</w:t>
      </w:r>
      <w:r w:rsidR="00A12A6E">
        <w:rPr>
          <w:rFonts w:ascii="Times New Roman" w:hAnsi="Times New Roman" w:cs="Times New Roman"/>
          <w:sz w:val="24"/>
          <w:szCs w:val="24"/>
        </w:rPr>
        <w:t>.</w:t>
      </w:r>
      <w:r w:rsidR="0090664D">
        <w:rPr>
          <w:rFonts w:ascii="Times New Roman" w:hAnsi="Times New Roman" w:cs="Times New Roman"/>
          <w:sz w:val="24"/>
          <w:szCs w:val="24"/>
        </w:rPr>
        <w:t>2024</w:t>
      </w:r>
      <w:r w:rsidR="00A12A6E" w:rsidRPr="00893B12">
        <w:rPr>
          <w:rFonts w:ascii="Times New Roman" w:hAnsi="Times New Roman" w:cs="Times New Roman"/>
          <w:sz w:val="24"/>
          <w:szCs w:val="24"/>
        </w:rPr>
        <w:t xml:space="preserve">г </w:t>
      </w:r>
    </w:p>
    <w:p w:rsidR="00A12A6E" w:rsidRPr="00893B12" w:rsidRDefault="00A12A6E" w:rsidP="00A12A6E">
      <w:pPr>
        <w:pStyle w:val="ConsPlusNormal"/>
        <w:widowControl/>
        <w:ind w:firstLine="0"/>
        <w:jc w:val="right"/>
        <w:rPr>
          <w:rFonts w:ascii="Times New Roman" w:hAnsi="Times New Roman" w:cs="Times New Roman"/>
          <w:b/>
          <w:bCs/>
          <w:sz w:val="28"/>
          <w:szCs w:val="28"/>
        </w:rPr>
      </w:pPr>
      <w:r w:rsidRPr="00893B12">
        <w:rPr>
          <w:rFonts w:ascii="Times New Roman" w:hAnsi="Times New Roman" w:cs="Times New Roman"/>
          <w:sz w:val="24"/>
          <w:szCs w:val="24"/>
        </w:rPr>
        <w:t xml:space="preserve">администрации </w:t>
      </w:r>
      <w:r>
        <w:rPr>
          <w:rFonts w:ascii="Times New Roman" w:hAnsi="Times New Roman" w:cs="Times New Roman"/>
          <w:sz w:val="24"/>
          <w:szCs w:val="24"/>
        </w:rPr>
        <w:t>Арефьев</w:t>
      </w:r>
      <w:r w:rsidRPr="00893B12">
        <w:rPr>
          <w:rFonts w:ascii="Times New Roman" w:hAnsi="Times New Roman" w:cs="Times New Roman"/>
          <w:sz w:val="24"/>
          <w:szCs w:val="24"/>
        </w:rPr>
        <w:t>ского сельсовета</w:t>
      </w:r>
    </w:p>
    <w:p w:rsidR="00A12A6E" w:rsidRPr="00893B12" w:rsidRDefault="00A12A6E" w:rsidP="00A12A6E">
      <w:pPr>
        <w:jc w:val="center"/>
        <w:rPr>
          <w:b/>
          <w:bCs/>
          <w:sz w:val="28"/>
          <w:szCs w:val="28"/>
        </w:rPr>
      </w:pPr>
    </w:p>
    <w:p w:rsidR="00A12A6E" w:rsidRPr="00893B12" w:rsidRDefault="00A12A6E" w:rsidP="00A12A6E">
      <w:pPr>
        <w:jc w:val="center"/>
        <w:rPr>
          <w:b/>
          <w:bCs/>
          <w:sz w:val="26"/>
          <w:szCs w:val="26"/>
        </w:rPr>
      </w:pPr>
      <w:r w:rsidRPr="00893B12">
        <w:rPr>
          <w:b/>
          <w:bCs/>
          <w:sz w:val="26"/>
          <w:szCs w:val="26"/>
        </w:rPr>
        <w:t>Административный регламент</w:t>
      </w:r>
    </w:p>
    <w:p w:rsidR="00A12A6E" w:rsidRPr="00893B12" w:rsidRDefault="00A12A6E" w:rsidP="00A12A6E">
      <w:pPr>
        <w:jc w:val="center"/>
        <w:rPr>
          <w:b/>
          <w:bCs/>
          <w:sz w:val="26"/>
          <w:szCs w:val="26"/>
        </w:rPr>
      </w:pPr>
      <w:r w:rsidRPr="00893B12">
        <w:rPr>
          <w:b/>
          <w:bCs/>
          <w:sz w:val="26"/>
          <w:szCs w:val="26"/>
        </w:rPr>
        <w:t xml:space="preserve">Администрации  </w:t>
      </w:r>
      <w:r>
        <w:rPr>
          <w:b/>
          <w:bCs/>
          <w:sz w:val="26"/>
          <w:szCs w:val="26"/>
        </w:rPr>
        <w:t>Арефьев</w:t>
      </w:r>
      <w:r w:rsidRPr="00893B12">
        <w:rPr>
          <w:b/>
          <w:bCs/>
          <w:sz w:val="26"/>
          <w:szCs w:val="26"/>
        </w:rPr>
        <w:t>ского сельсовета Бирилюсского района Красноярского края по предоставлению муниципальной услуги по п</w:t>
      </w:r>
      <w:r w:rsidRPr="00893B12">
        <w:rPr>
          <w:b/>
          <w:sz w:val="26"/>
          <w:szCs w:val="26"/>
        </w:rPr>
        <w:t>одготовке и утверждению схем расположения земельных участков на кадастровом плане или кадастровой карте соответствующей территории</w:t>
      </w:r>
    </w:p>
    <w:p w:rsidR="00A12A6E" w:rsidRPr="00893B12" w:rsidRDefault="00A12A6E" w:rsidP="00A12A6E">
      <w:pPr>
        <w:ind w:right="49" w:firstLine="426"/>
        <w:jc w:val="center"/>
        <w:rPr>
          <w:b/>
          <w:bCs/>
          <w:sz w:val="26"/>
          <w:szCs w:val="26"/>
        </w:rPr>
      </w:pPr>
    </w:p>
    <w:p w:rsidR="00A12A6E" w:rsidRPr="00893B12" w:rsidRDefault="00A12A6E" w:rsidP="00A12A6E">
      <w:pPr>
        <w:ind w:right="49" w:firstLine="426"/>
        <w:jc w:val="center"/>
        <w:rPr>
          <w:bCs/>
          <w:sz w:val="26"/>
          <w:szCs w:val="26"/>
        </w:rPr>
      </w:pPr>
      <w:r w:rsidRPr="00893B12">
        <w:rPr>
          <w:b/>
          <w:bCs/>
          <w:sz w:val="26"/>
          <w:szCs w:val="26"/>
        </w:rPr>
        <w:t>1. Общие положения</w:t>
      </w:r>
    </w:p>
    <w:p w:rsidR="00A12A6E" w:rsidRPr="00893B12" w:rsidRDefault="00A12A6E" w:rsidP="00A12A6E">
      <w:pPr>
        <w:ind w:firstLine="709"/>
        <w:jc w:val="both"/>
        <w:rPr>
          <w:sz w:val="26"/>
          <w:szCs w:val="26"/>
        </w:rPr>
      </w:pPr>
      <w:r w:rsidRPr="00893B12">
        <w:rPr>
          <w:sz w:val="26"/>
          <w:szCs w:val="26"/>
        </w:rPr>
        <w:t xml:space="preserve">1.1. Наименование муниципальной услуги: </w:t>
      </w:r>
      <w:r w:rsidRPr="00893B12">
        <w:rPr>
          <w:bCs/>
          <w:sz w:val="26"/>
          <w:szCs w:val="26"/>
        </w:rPr>
        <w:t>п</w:t>
      </w:r>
      <w:r w:rsidRPr="00893B12">
        <w:rPr>
          <w:sz w:val="26"/>
          <w:szCs w:val="26"/>
        </w:rPr>
        <w:t>одготовка и утверждение схем расположения земельных участков на кадастровом плане или кадастровой карте соответствующей территории (далее – муниципальная услуга).</w:t>
      </w:r>
    </w:p>
    <w:p w:rsidR="00A12A6E" w:rsidRPr="00893B12" w:rsidRDefault="00A12A6E" w:rsidP="00A12A6E">
      <w:pPr>
        <w:ind w:right="49" w:firstLine="709"/>
        <w:jc w:val="both"/>
        <w:rPr>
          <w:sz w:val="26"/>
          <w:szCs w:val="26"/>
        </w:rPr>
      </w:pPr>
      <w:r w:rsidRPr="00893B12">
        <w:rPr>
          <w:sz w:val="26"/>
          <w:szCs w:val="26"/>
        </w:rPr>
        <w:t xml:space="preserve">1.2. Муниципальная услуга в соответствии с административным регламентом предоставляется Администрацией </w:t>
      </w:r>
      <w:r>
        <w:rPr>
          <w:sz w:val="26"/>
          <w:szCs w:val="26"/>
        </w:rPr>
        <w:t>Арефьев</w:t>
      </w:r>
      <w:r w:rsidRPr="00893B12">
        <w:rPr>
          <w:sz w:val="26"/>
          <w:szCs w:val="26"/>
        </w:rPr>
        <w:t>ского сельсовета Бирилюсского района Красноярского края (далее - Администрация).</w:t>
      </w:r>
    </w:p>
    <w:p w:rsidR="00A12A6E" w:rsidRPr="00893B12" w:rsidRDefault="00A12A6E" w:rsidP="00A12A6E">
      <w:pPr>
        <w:pStyle w:val="21"/>
        <w:spacing w:line="240" w:lineRule="auto"/>
        <w:ind w:left="0" w:firstLine="720"/>
        <w:jc w:val="both"/>
        <w:rPr>
          <w:sz w:val="26"/>
          <w:szCs w:val="26"/>
        </w:rPr>
      </w:pPr>
      <w:r w:rsidRPr="00893B12">
        <w:rPr>
          <w:sz w:val="26"/>
          <w:szCs w:val="26"/>
        </w:rPr>
        <w:t>Структурное подразделение, ответственное за предоставление муниципальной услуги: отдел экономических, имущественных и земельных отношений администрации Бирилюсского района</w:t>
      </w:r>
      <w:r w:rsidRPr="00893B12">
        <w:rPr>
          <w:sz w:val="26"/>
          <w:szCs w:val="26"/>
          <w:lang w:eastAsia="ru-RU"/>
        </w:rPr>
        <w:t>.</w:t>
      </w:r>
    </w:p>
    <w:p w:rsidR="00A12A6E" w:rsidRPr="00893B12" w:rsidRDefault="00A12A6E" w:rsidP="00A12A6E">
      <w:pPr>
        <w:ind w:right="49" w:firstLine="709"/>
        <w:jc w:val="both"/>
        <w:rPr>
          <w:sz w:val="26"/>
          <w:szCs w:val="26"/>
        </w:rPr>
      </w:pPr>
      <w:r w:rsidRPr="00893B12">
        <w:rPr>
          <w:sz w:val="26"/>
          <w:szCs w:val="26"/>
        </w:rPr>
        <w:t xml:space="preserve">1.3. Предоставление муниципальной услуги осуществляется в соответствии </w:t>
      </w:r>
      <w:proofErr w:type="gramStart"/>
      <w:r w:rsidRPr="00893B12">
        <w:rPr>
          <w:sz w:val="26"/>
          <w:szCs w:val="26"/>
        </w:rPr>
        <w:t>с</w:t>
      </w:r>
      <w:proofErr w:type="gramEnd"/>
      <w:r w:rsidRPr="00893B12">
        <w:rPr>
          <w:sz w:val="26"/>
          <w:szCs w:val="26"/>
        </w:rPr>
        <w:t>:</w:t>
      </w:r>
    </w:p>
    <w:p w:rsidR="00A12A6E" w:rsidRPr="00893B12" w:rsidRDefault="00A12A6E" w:rsidP="00A12A6E">
      <w:pPr>
        <w:ind w:firstLine="709"/>
        <w:jc w:val="both"/>
        <w:rPr>
          <w:sz w:val="26"/>
          <w:szCs w:val="26"/>
        </w:rPr>
      </w:pPr>
      <w:r w:rsidRPr="00893B12">
        <w:rPr>
          <w:sz w:val="26"/>
          <w:szCs w:val="26"/>
        </w:rPr>
        <w:t xml:space="preserve">Конституцией Российской Федерации (Российская газета, 1993, 25 декабря); </w:t>
      </w:r>
    </w:p>
    <w:p w:rsidR="00A12A6E" w:rsidRPr="00893B12" w:rsidRDefault="00A12A6E" w:rsidP="00A12A6E">
      <w:pPr>
        <w:ind w:firstLine="709"/>
        <w:jc w:val="both"/>
        <w:rPr>
          <w:sz w:val="26"/>
          <w:szCs w:val="26"/>
        </w:rPr>
      </w:pPr>
      <w:r w:rsidRPr="00893B12">
        <w:rPr>
          <w:sz w:val="26"/>
          <w:szCs w:val="26"/>
        </w:rPr>
        <w:t xml:space="preserve">Земельным кодексом Российской Федерации (Собрание законодательства Российской Федерации, 2001, № 44. ст. 4147); </w:t>
      </w:r>
    </w:p>
    <w:p w:rsidR="00A12A6E" w:rsidRPr="00893B12" w:rsidRDefault="00A12A6E" w:rsidP="00A12A6E">
      <w:pPr>
        <w:ind w:firstLine="709"/>
        <w:jc w:val="both"/>
        <w:rPr>
          <w:sz w:val="26"/>
          <w:szCs w:val="26"/>
        </w:rPr>
      </w:pPr>
      <w:r w:rsidRPr="00893B12">
        <w:rPr>
          <w:sz w:val="26"/>
          <w:szCs w:val="26"/>
        </w:rPr>
        <w:t>Гражданским кодексом Российской Федерации (часть первая) (Собрание законодательства Российской Федерации, 1994, № 32, ст. 3301);</w:t>
      </w:r>
    </w:p>
    <w:p w:rsidR="00A12A6E" w:rsidRPr="00893B12" w:rsidRDefault="00A12A6E" w:rsidP="00A12A6E">
      <w:pPr>
        <w:ind w:firstLine="709"/>
        <w:jc w:val="both"/>
        <w:rPr>
          <w:sz w:val="26"/>
          <w:szCs w:val="26"/>
        </w:rPr>
      </w:pPr>
      <w:r w:rsidRPr="00893B12">
        <w:rPr>
          <w:sz w:val="26"/>
          <w:szCs w:val="26"/>
        </w:rPr>
        <w:t>Гражданским кодексом Российской Федерации (часть вторая) (Собрание законодательства Российской Федерации, 1996, № 5, ст. 410);</w:t>
      </w:r>
    </w:p>
    <w:p w:rsidR="00A12A6E" w:rsidRPr="00893B12" w:rsidRDefault="00A12A6E" w:rsidP="00A12A6E">
      <w:pPr>
        <w:ind w:firstLine="709"/>
        <w:jc w:val="both"/>
        <w:rPr>
          <w:sz w:val="26"/>
          <w:szCs w:val="26"/>
        </w:rPr>
      </w:pPr>
      <w:r w:rsidRPr="00893B12">
        <w:rPr>
          <w:sz w:val="26"/>
          <w:szCs w:val="26"/>
        </w:rPr>
        <w:t>Федеральным законом от 25.01.2001 № 137-ФЗ «О введении в действие Земельного кодекса Российской Федерации» (Собрание законодательства Российской Федерации, 2001, № 44, ст. 4148);</w:t>
      </w:r>
    </w:p>
    <w:p w:rsidR="00A12A6E" w:rsidRPr="00893B12" w:rsidRDefault="00A12A6E" w:rsidP="00A12A6E">
      <w:pPr>
        <w:ind w:firstLine="709"/>
        <w:jc w:val="both"/>
        <w:rPr>
          <w:sz w:val="26"/>
          <w:szCs w:val="26"/>
        </w:rPr>
      </w:pPr>
      <w:r w:rsidRPr="00893B12">
        <w:rPr>
          <w:sz w:val="26"/>
          <w:szCs w:val="26"/>
        </w:rPr>
        <w:t>Федеральным законом от 24.07.2007 № 221-ФЗ «О государственном кадастре недвижимости» (Собрание законодательства Российской Федерации, 2007, № 31, ст. 4017);</w:t>
      </w:r>
    </w:p>
    <w:p w:rsidR="00A12A6E" w:rsidRPr="00893B12" w:rsidRDefault="00A12A6E" w:rsidP="00A12A6E">
      <w:pPr>
        <w:ind w:firstLine="709"/>
        <w:jc w:val="both"/>
        <w:rPr>
          <w:sz w:val="26"/>
          <w:szCs w:val="26"/>
        </w:rPr>
      </w:pPr>
      <w:r w:rsidRPr="00893B12">
        <w:rPr>
          <w:sz w:val="26"/>
          <w:szCs w:val="26"/>
        </w:rPr>
        <w:t>Законом Красноярского края от 04 декабря 2008 года № N 7-2542 «О регулировании земельных отношений в Красноярском крае» (Наш Красноярский край, 23.12.2008 № 50).</w:t>
      </w:r>
    </w:p>
    <w:p w:rsidR="00A12A6E" w:rsidRPr="00893B12" w:rsidRDefault="00A12A6E" w:rsidP="00A12A6E">
      <w:pPr>
        <w:ind w:firstLine="709"/>
        <w:jc w:val="both"/>
        <w:rPr>
          <w:rFonts w:eastAsia="Arial Unicode MS"/>
          <w:sz w:val="26"/>
          <w:szCs w:val="26"/>
        </w:rPr>
      </w:pPr>
      <w:r w:rsidRPr="00893B12">
        <w:rPr>
          <w:sz w:val="26"/>
          <w:szCs w:val="26"/>
        </w:rPr>
        <w:t xml:space="preserve">Уставом </w:t>
      </w:r>
      <w:r>
        <w:rPr>
          <w:sz w:val="26"/>
          <w:szCs w:val="26"/>
        </w:rPr>
        <w:t>Арефьев</w:t>
      </w:r>
      <w:r w:rsidRPr="00893B12">
        <w:rPr>
          <w:sz w:val="26"/>
          <w:szCs w:val="26"/>
        </w:rPr>
        <w:t>ского сельсовета;</w:t>
      </w:r>
    </w:p>
    <w:p w:rsidR="00A12A6E" w:rsidRPr="00893B12" w:rsidRDefault="00A12A6E" w:rsidP="00A12A6E">
      <w:pPr>
        <w:ind w:firstLine="709"/>
        <w:jc w:val="both"/>
        <w:rPr>
          <w:sz w:val="26"/>
          <w:szCs w:val="26"/>
        </w:rPr>
      </w:pPr>
      <w:r w:rsidRPr="00893B12">
        <w:rPr>
          <w:rFonts w:eastAsia="Arial Unicode MS"/>
          <w:sz w:val="26"/>
          <w:szCs w:val="26"/>
        </w:rPr>
        <w:t>положением «Об отделе по управлению муниципальным имуществом и приватизации администрации Бирилюсского района», (</w:t>
      </w:r>
      <w:r w:rsidRPr="00893B12">
        <w:rPr>
          <w:sz w:val="26"/>
          <w:szCs w:val="26"/>
        </w:rPr>
        <w:t>утверждено постановлением администрации Бирилюсского района от 22.05.2007 №326)</w:t>
      </w:r>
      <w:r w:rsidRPr="00893B12">
        <w:rPr>
          <w:rFonts w:eastAsia="Arial Unicode MS"/>
          <w:sz w:val="26"/>
          <w:szCs w:val="26"/>
        </w:rPr>
        <w:t>;</w:t>
      </w:r>
    </w:p>
    <w:p w:rsidR="00A12A6E" w:rsidRPr="00893B12" w:rsidRDefault="00A12A6E" w:rsidP="00A12A6E">
      <w:pPr>
        <w:ind w:firstLine="709"/>
        <w:jc w:val="both"/>
        <w:rPr>
          <w:sz w:val="26"/>
          <w:szCs w:val="26"/>
        </w:rPr>
      </w:pPr>
      <w:r w:rsidRPr="00893B12">
        <w:rPr>
          <w:sz w:val="26"/>
          <w:szCs w:val="26"/>
        </w:rPr>
        <w:t xml:space="preserve">иными правовыми актами, регламентирующими правоотношения, возникающие при </w:t>
      </w:r>
      <w:r w:rsidRPr="00893B12">
        <w:rPr>
          <w:bCs/>
          <w:sz w:val="26"/>
          <w:szCs w:val="26"/>
        </w:rPr>
        <w:t>п</w:t>
      </w:r>
      <w:r w:rsidRPr="00893B12">
        <w:rPr>
          <w:sz w:val="26"/>
          <w:szCs w:val="26"/>
        </w:rPr>
        <w:t>одготовке и утверждении схем расположения земельных участков на кадастровом плане или кадастровой карте соответствующей территории.</w:t>
      </w:r>
    </w:p>
    <w:p w:rsidR="00A12A6E" w:rsidRPr="00893B12" w:rsidRDefault="00A12A6E" w:rsidP="00A12A6E">
      <w:pPr>
        <w:ind w:firstLine="709"/>
        <w:jc w:val="both"/>
        <w:rPr>
          <w:sz w:val="26"/>
          <w:szCs w:val="26"/>
        </w:rPr>
      </w:pPr>
      <w:r w:rsidRPr="00893B12">
        <w:rPr>
          <w:sz w:val="26"/>
          <w:szCs w:val="26"/>
        </w:rPr>
        <w:t>1.4. Результатом предоставления муниципальной услуги является:</w:t>
      </w:r>
    </w:p>
    <w:p w:rsidR="00A12A6E" w:rsidRPr="00893B12" w:rsidRDefault="00A12A6E" w:rsidP="00A12A6E">
      <w:pPr>
        <w:ind w:firstLine="709"/>
        <w:jc w:val="both"/>
        <w:rPr>
          <w:sz w:val="26"/>
          <w:szCs w:val="26"/>
        </w:rPr>
      </w:pPr>
      <w:r w:rsidRPr="00893B12">
        <w:rPr>
          <w:sz w:val="26"/>
          <w:szCs w:val="26"/>
        </w:rPr>
        <w:t>- утверждение и выдача схемы расположения земельного участка на кадастровом плане или кадастровой карте соответствующей территории;</w:t>
      </w:r>
    </w:p>
    <w:p w:rsidR="00A12A6E" w:rsidRPr="00893B12" w:rsidRDefault="00A12A6E" w:rsidP="00A12A6E">
      <w:pPr>
        <w:ind w:firstLine="709"/>
        <w:jc w:val="both"/>
        <w:rPr>
          <w:sz w:val="26"/>
          <w:szCs w:val="26"/>
        </w:rPr>
      </w:pPr>
      <w:r w:rsidRPr="00893B12">
        <w:rPr>
          <w:sz w:val="26"/>
          <w:szCs w:val="26"/>
        </w:rPr>
        <w:t xml:space="preserve">- отказ в утверждении и выдаче схемы расположения земельного участка на </w:t>
      </w:r>
      <w:r w:rsidRPr="00893B12">
        <w:rPr>
          <w:sz w:val="26"/>
          <w:szCs w:val="26"/>
        </w:rPr>
        <w:lastRenderedPageBreak/>
        <w:t>кадастровом плане или кадастровой карте соответствующей территории.</w:t>
      </w:r>
    </w:p>
    <w:p w:rsidR="00A12A6E" w:rsidRPr="00893B12" w:rsidRDefault="00A12A6E" w:rsidP="00A12A6E">
      <w:pPr>
        <w:ind w:right="49" w:firstLine="709"/>
        <w:jc w:val="both"/>
        <w:rPr>
          <w:sz w:val="26"/>
          <w:szCs w:val="26"/>
        </w:rPr>
      </w:pPr>
      <w:r w:rsidRPr="00893B12">
        <w:rPr>
          <w:sz w:val="26"/>
          <w:szCs w:val="26"/>
        </w:rPr>
        <w:t>1.5. Заявителями, в отношении которых предоставляется муниципальная услуга, являются физические и юридические лица, органы государственной власти и органы местного самоуправления (далее – заявители).</w:t>
      </w:r>
    </w:p>
    <w:p w:rsidR="00A12A6E" w:rsidRPr="00893B12" w:rsidRDefault="00A12A6E" w:rsidP="00A12A6E">
      <w:pPr>
        <w:ind w:firstLine="709"/>
        <w:jc w:val="both"/>
        <w:rPr>
          <w:sz w:val="26"/>
          <w:szCs w:val="26"/>
        </w:rPr>
      </w:pPr>
      <w:r w:rsidRPr="00893B12">
        <w:rPr>
          <w:sz w:val="26"/>
          <w:szCs w:val="26"/>
        </w:rPr>
        <w:t>От имени физических лиц заявления об утверждение схем расположения земельных участков могут подавать представители, действующие в силу указания закона или в силу полномочий, основанных на доверенности.</w:t>
      </w:r>
    </w:p>
    <w:p w:rsidR="00A12A6E" w:rsidRPr="00893B12" w:rsidRDefault="00A12A6E" w:rsidP="00A12A6E">
      <w:pPr>
        <w:ind w:firstLine="709"/>
        <w:jc w:val="both"/>
        <w:rPr>
          <w:sz w:val="26"/>
          <w:szCs w:val="26"/>
        </w:rPr>
      </w:pPr>
      <w:r w:rsidRPr="00893B12">
        <w:rPr>
          <w:sz w:val="26"/>
          <w:szCs w:val="26"/>
        </w:rPr>
        <w:t xml:space="preserve">От имени юридических лиц, органов государственной власти и органов местного самоуправления заявления об утверждение схем расположения земельных участков могут подавать представители, действующие в соответствии с законом, иными правовыми актами и учредительными документами без доверенности, а также представители, действующие в силу полномочий, основанных на доверенности  заверенной </w:t>
      </w:r>
      <w:proofErr w:type="gramStart"/>
      <w:r w:rsidRPr="00893B12">
        <w:rPr>
          <w:sz w:val="26"/>
          <w:szCs w:val="26"/>
        </w:rPr>
        <w:t>согласно требований</w:t>
      </w:r>
      <w:proofErr w:type="gramEnd"/>
      <w:r w:rsidRPr="00893B12">
        <w:rPr>
          <w:sz w:val="26"/>
          <w:szCs w:val="26"/>
        </w:rPr>
        <w:t xml:space="preserve"> законодательства. </w:t>
      </w:r>
    </w:p>
    <w:p w:rsidR="00A12A6E" w:rsidRPr="00893B12" w:rsidRDefault="00A12A6E" w:rsidP="00A12A6E">
      <w:pPr>
        <w:ind w:firstLine="709"/>
        <w:jc w:val="both"/>
        <w:rPr>
          <w:sz w:val="26"/>
          <w:szCs w:val="26"/>
        </w:rPr>
      </w:pPr>
    </w:p>
    <w:p w:rsidR="00A12A6E" w:rsidRDefault="00A12A6E" w:rsidP="00A12A6E">
      <w:pPr>
        <w:widowControl/>
        <w:ind w:firstLine="540"/>
        <w:jc w:val="both"/>
        <w:rPr>
          <w:rFonts w:ascii="Times New Roman CYR" w:hAnsi="Times New Roman CYR" w:cs="Times New Roman CYR"/>
          <w:b/>
          <w:bCs/>
          <w:sz w:val="28"/>
          <w:szCs w:val="28"/>
        </w:rPr>
      </w:pPr>
      <w:r w:rsidRPr="002A2711">
        <w:rPr>
          <w:b/>
          <w:bCs/>
          <w:sz w:val="26"/>
          <w:szCs w:val="26"/>
        </w:rPr>
        <w:t>2.</w:t>
      </w:r>
      <w:r w:rsidRPr="00B1136D">
        <w:rPr>
          <w:b/>
          <w:bCs/>
          <w:color w:val="FF0000"/>
          <w:sz w:val="26"/>
          <w:szCs w:val="26"/>
        </w:rPr>
        <w:t xml:space="preserve"> </w:t>
      </w:r>
      <w:r>
        <w:rPr>
          <w:rFonts w:ascii="Times New Roman CYR" w:hAnsi="Times New Roman CYR" w:cs="Times New Roman CYR"/>
          <w:b/>
          <w:bCs/>
          <w:sz w:val="28"/>
          <w:szCs w:val="28"/>
        </w:rPr>
        <w:t>Стандарт предоставления муниципальной услуги</w:t>
      </w:r>
    </w:p>
    <w:p w:rsidR="00A12A6E" w:rsidRPr="00B1136D" w:rsidRDefault="00A12A6E" w:rsidP="00A12A6E">
      <w:pPr>
        <w:ind w:firstLine="709"/>
        <w:jc w:val="center"/>
        <w:rPr>
          <w:b/>
          <w:bCs/>
          <w:color w:val="FF0000"/>
          <w:sz w:val="26"/>
          <w:szCs w:val="26"/>
        </w:rPr>
      </w:pPr>
    </w:p>
    <w:p w:rsidR="00A12A6E" w:rsidRPr="00893B12" w:rsidRDefault="00A12A6E" w:rsidP="00A12A6E">
      <w:pPr>
        <w:ind w:firstLine="709"/>
        <w:jc w:val="both"/>
        <w:rPr>
          <w:sz w:val="26"/>
          <w:szCs w:val="26"/>
        </w:rPr>
      </w:pPr>
      <w:r w:rsidRPr="00893B12">
        <w:rPr>
          <w:sz w:val="26"/>
          <w:szCs w:val="26"/>
        </w:rPr>
        <w:t>2.1. Порядок информирования о правилах предоставления муниципальной услуги</w:t>
      </w:r>
    </w:p>
    <w:p w:rsidR="00A12A6E" w:rsidRPr="00893B12" w:rsidRDefault="00A12A6E" w:rsidP="00A12A6E">
      <w:pPr>
        <w:shd w:val="clear" w:color="auto" w:fill="FFFFFF"/>
        <w:ind w:right="49" w:firstLine="709"/>
        <w:jc w:val="both"/>
        <w:rPr>
          <w:sz w:val="26"/>
          <w:szCs w:val="26"/>
        </w:rPr>
      </w:pPr>
      <w:r w:rsidRPr="00893B12">
        <w:rPr>
          <w:sz w:val="26"/>
          <w:szCs w:val="26"/>
        </w:rPr>
        <w:t>2.1.1. Информация о муниципальной услуге предоставляется непосредственно в Администрации при личном приеме заявителей, с использованием средств телефонной связи, посредством размещения в информационно-телекоммуникационных сетях общего пользования.</w:t>
      </w:r>
    </w:p>
    <w:p w:rsidR="00A12A6E" w:rsidRPr="00893B12" w:rsidRDefault="00A12A6E" w:rsidP="00A12A6E">
      <w:pPr>
        <w:ind w:firstLine="709"/>
        <w:jc w:val="both"/>
        <w:rPr>
          <w:sz w:val="26"/>
          <w:szCs w:val="26"/>
        </w:rPr>
      </w:pPr>
      <w:r w:rsidRPr="00893B12">
        <w:rPr>
          <w:sz w:val="26"/>
          <w:szCs w:val="26"/>
        </w:rPr>
        <w:t>Место нахождения Администрации: 6621</w:t>
      </w:r>
      <w:r>
        <w:rPr>
          <w:sz w:val="26"/>
          <w:szCs w:val="26"/>
        </w:rPr>
        <w:t>25</w:t>
      </w:r>
      <w:r w:rsidRPr="00893B12">
        <w:rPr>
          <w:sz w:val="26"/>
          <w:szCs w:val="26"/>
        </w:rPr>
        <w:t xml:space="preserve">, Красноярский край, Бирилюсский район, </w:t>
      </w:r>
      <w:proofErr w:type="spellStart"/>
      <w:r w:rsidRPr="00893B12">
        <w:rPr>
          <w:sz w:val="26"/>
          <w:szCs w:val="26"/>
        </w:rPr>
        <w:t>с</w:t>
      </w:r>
      <w:proofErr w:type="gramStart"/>
      <w:r w:rsidRPr="00893B12">
        <w:rPr>
          <w:sz w:val="26"/>
          <w:szCs w:val="26"/>
        </w:rPr>
        <w:t>.</w:t>
      </w:r>
      <w:r>
        <w:rPr>
          <w:sz w:val="26"/>
          <w:szCs w:val="26"/>
        </w:rPr>
        <w:t>А</w:t>
      </w:r>
      <w:proofErr w:type="gramEnd"/>
      <w:r>
        <w:rPr>
          <w:sz w:val="26"/>
          <w:szCs w:val="26"/>
        </w:rPr>
        <w:t>рефьево</w:t>
      </w:r>
      <w:proofErr w:type="spellEnd"/>
      <w:r w:rsidRPr="00893B12">
        <w:rPr>
          <w:sz w:val="26"/>
          <w:szCs w:val="26"/>
        </w:rPr>
        <w:t xml:space="preserve">, ул. </w:t>
      </w:r>
      <w:r>
        <w:rPr>
          <w:sz w:val="26"/>
          <w:szCs w:val="26"/>
        </w:rPr>
        <w:t>Школьная, 1</w:t>
      </w:r>
      <w:r w:rsidRPr="00893B12">
        <w:rPr>
          <w:sz w:val="26"/>
          <w:szCs w:val="26"/>
        </w:rPr>
        <w:t>.</w:t>
      </w:r>
    </w:p>
    <w:p w:rsidR="00A12A6E" w:rsidRPr="00893B12" w:rsidRDefault="00A12A6E" w:rsidP="00A12A6E">
      <w:pPr>
        <w:ind w:firstLine="709"/>
        <w:jc w:val="both"/>
        <w:rPr>
          <w:sz w:val="26"/>
          <w:szCs w:val="26"/>
        </w:rPr>
      </w:pPr>
      <w:r w:rsidRPr="00893B12">
        <w:rPr>
          <w:sz w:val="26"/>
          <w:szCs w:val="26"/>
        </w:rPr>
        <w:t>Режим работы Администрации: ежедневно с понедельника по пятницу с 9.00 до 17.00, (перерыв на обед с 13.00 до 14.00), выходные дни - суббота, воскресенье.</w:t>
      </w:r>
    </w:p>
    <w:p w:rsidR="00A12A6E" w:rsidRPr="00893B12" w:rsidRDefault="00A12A6E" w:rsidP="00A12A6E">
      <w:pPr>
        <w:ind w:firstLine="709"/>
        <w:jc w:val="both"/>
        <w:rPr>
          <w:sz w:val="26"/>
          <w:szCs w:val="26"/>
        </w:rPr>
      </w:pPr>
      <w:r w:rsidRPr="00893B12">
        <w:rPr>
          <w:sz w:val="26"/>
          <w:szCs w:val="26"/>
        </w:rPr>
        <w:t xml:space="preserve">Сведения о местонахождении, контактных телефонах (телефонах для справок), </w:t>
      </w:r>
      <w:proofErr w:type="spellStart"/>
      <w:proofErr w:type="gramStart"/>
      <w:r w:rsidRPr="00893B12">
        <w:rPr>
          <w:sz w:val="26"/>
          <w:szCs w:val="26"/>
        </w:rPr>
        <w:t>Интернет-адресах</w:t>
      </w:r>
      <w:proofErr w:type="spellEnd"/>
      <w:proofErr w:type="gramEnd"/>
      <w:r w:rsidRPr="00893B12">
        <w:rPr>
          <w:sz w:val="26"/>
          <w:szCs w:val="26"/>
        </w:rPr>
        <w:t xml:space="preserve">, адресах электронной почты Администрации, размещены на </w:t>
      </w:r>
      <w:r w:rsidRPr="00893B12">
        <w:rPr>
          <w:rFonts w:eastAsia="Arial Unicode MS"/>
          <w:sz w:val="26"/>
          <w:szCs w:val="26"/>
        </w:rPr>
        <w:t xml:space="preserve">официальном сайте администрации района </w:t>
      </w:r>
      <w:hyperlink r:id="rId5" w:history="1">
        <w:r w:rsidRPr="00893B12">
          <w:rPr>
            <w:rStyle w:val="a3"/>
            <w:rFonts w:eastAsia="Arial Unicode MS"/>
          </w:rPr>
          <w:t>www.birilussy.ru</w:t>
        </w:r>
      </w:hyperlink>
      <w:r w:rsidRPr="00893B12">
        <w:rPr>
          <w:rFonts w:eastAsia="Arial Unicode MS"/>
          <w:sz w:val="26"/>
          <w:szCs w:val="26"/>
        </w:rPr>
        <w:t>.</w:t>
      </w:r>
    </w:p>
    <w:p w:rsidR="00A12A6E" w:rsidRPr="00893B12" w:rsidRDefault="00A12A6E" w:rsidP="00A12A6E">
      <w:pPr>
        <w:ind w:firstLine="709"/>
        <w:jc w:val="both"/>
        <w:rPr>
          <w:sz w:val="26"/>
          <w:szCs w:val="26"/>
        </w:rPr>
      </w:pPr>
      <w:r w:rsidRPr="00893B12">
        <w:rPr>
          <w:sz w:val="26"/>
          <w:szCs w:val="26"/>
        </w:rPr>
        <w:t>Информирование о ходе предоставления муниципальной услуги осуществляется исполнителями при личном контакте с заявителем, с использованием средств почтовой, телефонной связи.</w:t>
      </w:r>
    </w:p>
    <w:p w:rsidR="00A12A6E" w:rsidRPr="00893B12" w:rsidRDefault="00A12A6E" w:rsidP="00A12A6E">
      <w:pPr>
        <w:ind w:firstLine="709"/>
        <w:jc w:val="both"/>
        <w:rPr>
          <w:sz w:val="26"/>
          <w:szCs w:val="26"/>
        </w:rPr>
      </w:pPr>
      <w:r w:rsidRPr="00893B12">
        <w:rPr>
          <w:sz w:val="26"/>
          <w:szCs w:val="26"/>
        </w:rPr>
        <w:t>Информация о приостановлении предоставления муниципальной услуги или об отказе в ее предоставлении направляется заявителю заказным письмом и дублируется по телефону, указанному в заявлении (при наличии соответствующих данных в заявлении).</w:t>
      </w:r>
    </w:p>
    <w:p w:rsidR="00A12A6E" w:rsidRPr="00893B12" w:rsidRDefault="00A12A6E" w:rsidP="00A12A6E">
      <w:pPr>
        <w:ind w:firstLine="709"/>
        <w:jc w:val="both"/>
        <w:rPr>
          <w:sz w:val="26"/>
          <w:szCs w:val="26"/>
        </w:rPr>
      </w:pPr>
      <w:r w:rsidRPr="00893B12">
        <w:rPr>
          <w:sz w:val="26"/>
          <w:szCs w:val="26"/>
        </w:rPr>
        <w:t>Информация о сроке завершения оформления документов и возможности их получения заявителем сообщается при подаче документов и при возобновлении муниципальной услуги после ее приостановления, а в случае сокращения срока – по указанному в заявлении телефону.</w:t>
      </w:r>
    </w:p>
    <w:p w:rsidR="00A12A6E" w:rsidRPr="00893B12" w:rsidRDefault="00A12A6E" w:rsidP="00A12A6E">
      <w:pPr>
        <w:ind w:firstLine="709"/>
        <w:jc w:val="both"/>
        <w:rPr>
          <w:sz w:val="26"/>
          <w:szCs w:val="26"/>
        </w:rPr>
      </w:pPr>
      <w:r w:rsidRPr="00893B12">
        <w:rPr>
          <w:sz w:val="26"/>
          <w:szCs w:val="26"/>
        </w:rPr>
        <w:t>Заявитель имеет право на получение сведений о прохождении административных процедур по предоставлению муниципальной услуги посредством телефонной и почтовой связи или посредством личного посещения исполнителя.</w:t>
      </w:r>
    </w:p>
    <w:p w:rsidR="00A12A6E" w:rsidRPr="00893B12" w:rsidRDefault="00A12A6E" w:rsidP="00A12A6E">
      <w:pPr>
        <w:ind w:firstLine="709"/>
        <w:jc w:val="both"/>
        <w:rPr>
          <w:sz w:val="26"/>
          <w:szCs w:val="26"/>
        </w:rPr>
      </w:pPr>
      <w:r w:rsidRPr="00893B12">
        <w:rPr>
          <w:sz w:val="26"/>
          <w:szCs w:val="26"/>
        </w:rPr>
        <w:t xml:space="preserve">Для получения сведений о прохождении административных процедур по </w:t>
      </w:r>
      <w:r w:rsidRPr="00893B12">
        <w:rPr>
          <w:rFonts w:eastAsia="Arial Unicode MS"/>
          <w:sz w:val="26"/>
          <w:szCs w:val="26"/>
        </w:rPr>
        <w:t xml:space="preserve">предоставлению муниципальной услуги </w:t>
      </w:r>
      <w:r w:rsidRPr="00893B12">
        <w:rPr>
          <w:sz w:val="26"/>
          <w:szCs w:val="26"/>
        </w:rPr>
        <w:t>заявителем указываются (называются) дата и входящий номер заявления (полученный в общем отделе администрации Бирилюсского района). Заявителю предоставляются сведения о том, на каком этапе (в процессе выполнения какой административной процедуры) находится рассмотрение заявления.</w:t>
      </w:r>
    </w:p>
    <w:p w:rsidR="00A12A6E" w:rsidRPr="00893B12" w:rsidRDefault="00A12A6E" w:rsidP="00A12A6E">
      <w:pPr>
        <w:ind w:firstLine="709"/>
        <w:jc w:val="both"/>
        <w:rPr>
          <w:sz w:val="26"/>
          <w:szCs w:val="26"/>
        </w:rPr>
      </w:pPr>
      <w:r w:rsidRPr="00893B12">
        <w:rPr>
          <w:sz w:val="26"/>
          <w:szCs w:val="26"/>
        </w:rPr>
        <w:t xml:space="preserve">2.1.2. </w:t>
      </w:r>
      <w:r w:rsidRPr="00893B12">
        <w:rPr>
          <w:rFonts w:eastAsia="Arial Unicode MS"/>
          <w:sz w:val="26"/>
          <w:szCs w:val="26"/>
        </w:rPr>
        <w:t xml:space="preserve">Консультации по муниципальной услуге предоставляются муниципальными служащими администрации </w:t>
      </w:r>
      <w:r>
        <w:rPr>
          <w:rFonts w:eastAsia="Arial Unicode MS"/>
          <w:sz w:val="26"/>
          <w:szCs w:val="26"/>
        </w:rPr>
        <w:t>Арефьев</w:t>
      </w:r>
      <w:r w:rsidRPr="00893B12">
        <w:rPr>
          <w:rFonts w:eastAsia="Arial Unicode MS"/>
          <w:sz w:val="26"/>
          <w:szCs w:val="26"/>
        </w:rPr>
        <w:t>ского  сельсовета</w:t>
      </w:r>
    </w:p>
    <w:p w:rsidR="00A12A6E" w:rsidRPr="00893B12" w:rsidRDefault="00A12A6E" w:rsidP="00A12A6E">
      <w:pPr>
        <w:ind w:firstLine="709"/>
        <w:jc w:val="both"/>
        <w:rPr>
          <w:sz w:val="26"/>
          <w:szCs w:val="26"/>
        </w:rPr>
      </w:pPr>
      <w:r w:rsidRPr="00893B12">
        <w:rPr>
          <w:sz w:val="26"/>
          <w:szCs w:val="26"/>
        </w:rPr>
        <w:t>при личном обращении (устные обращения);</w:t>
      </w:r>
    </w:p>
    <w:p w:rsidR="00A12A6E" w:rsidRPr="00893B12" w:rsidRDefault="00A12A6E" w:rsidP="00A12A6E">
      <w:pPr>
        <w:ind w:firstLine="709"/>
        <w:jc w:val="both"/>
        <w:rPr>
          <w:sz w:val="26"/>
          <w:szCs w:val="26"/>
        </w:rPr>
      </w:pPr>
      <w:r w:rsidRPr="00893B12">
        <w:rPr>
          <w:sz w:val="26"/>
          <w:szCs w:val="26"/>
        </w:rPr>
        <w:lastRenderedPageBreak/>
        <w:t>по телефону;</w:t>
      </w:r>
    </w:p>
    <w:p w:rsidR="00A12A6E" w:rsidRPr="00893B12" w:rsidRDefault="00A12A6E" w:rsidP="00A12A6E">
      <w:pPr>
        <w:ind w:firstLine="709"/>
        <w:jc w:val="both"/>
        <w:rPr>
          <w:sz w:val="26"/>
          <w:szCs w:val="26"/>
        </w:rPr>
      </w:pPr>
      <w:r w:rsidRPr="00893B12">
        <w:rPr>
          <w:sz w:val="26"/>
          <w:szCs w:val="26"/>
        </w:rPr>
        <w:t>по письменным обращениям.</w:t>
      </w:r>
    </w:p>
    <w:p w:rsidR="00A12A6E" w:rsidRPr="00893B12" w:rsidRDefault="00A12A6E" w:rsidP="00A12A6E">
      <w:pPr>
        <w:ind w:firstLine="709"/>
        <w:jc w:val="both"/>
        <w:rPr>
          <w:sz w:val="26"/>
          <w:szCs w:val="26"/>
        </w:rPr>
      </w:pPr>
      <w:r w:rsidRPr="00893B12">
        <w:rPr>
          <w:sz w:val="26"/>
          <w:szCs w:val="26"/>
        </w:rPr>
        <w:t>Прием граждан для получения консультаций производится без предварительной записи.</w:t>
      </w:r>
    </w:p>
    <w:p w:rsidR="00A12A6E" w:rsidRPr="00893B12" w:rsidRDefault="00A12A6E" w:rsidP="00A12A6E">
      <w:pPr>
        <w:ind w:firstLine="709"/>
        <w:jc w:val="both"/>
        <w:rPr>
          <w:sz w:val="26"/>
          <w:szCs w:val="26"/>
        </w:rPr>
      </w:pPr>
      <w:r w:rsidRPr="00893B12">
        <w:rPr>
          <w:sz w:val="26"/>
          <w:szCs w:val="26"/>
        </w:rPr>
        <w:t>При ответах на телефонные звонки и устные обращения специалисты подробно и в вежливой форме информируют обратившихся по интересующим их вопросам.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A12A6E" w:rsidRPr="00893B12" w:rsidRDefault="00A12A6E" w:rsidP="00A12A6E">
      <w:pPr>
        <w:ind w:firstLine="709"/>
        <w:jc w:val="both"/>
        <w:rPr>
          <w:sz w:val="26"/>
          <w:szCs w:val="26"/>
        </w:rPr>
      </w:pPr>
      <w:r w:rsidRPr="00893B12">
        <w:rPr>
          <w:sz w:val="26"/>
          <w:szCs w:val="26"/>
        </w:rPr>
        <w:t>Письменные обращения заявителей о порядке предоставления муниципальной услуги рассматриваются с учетом времени подготовки ответа заявителю в срок, не превышающий 30 дней с момента получения обращения.</w:t>
      </w:r>
    </w:p>
    <w:p w:rsidR="00A12A6E" w:rsidRPr="00893B12" w:rsidRDefault="00A12A6E" w:rsidP="00A12A6E">
      <w:pPr>
        <w:ind w:firstLine="709"/>
        <w:jc w:val="both"/>
        <w:rPr>
          <w:sz w:val="26"/>
          <w:szCs w:val="26"/>
        </w:rPr>
      </w:pPr>
      <w:r w:rsidRPr="00893B12">
        <w:rPr>
          <w:sz w:val="26"/>
          <w:szCs w:val="26"/>
        </w:rPr>
        <w:t>Консультации предоставляются по следующим вопросам:</w:t>
      </w:r>
    </w:p>
    <w:p w:rsidR="00A12A6E" w:rsidRPr="00893B12" w:rsidRDefault="00A12A6E" w:rsidP="00A12A6E">
      <w:pPr>
        <w:ind w:firstLine="709"/>
        <w:jc w:val="both"/>
        <w:rPr>
          <w:sz w:val="26"/>
          <w:szCs w:val="26"/>
        </w:rPr>
      </w:pPr>
      <w:r w:rsidRPr="00893B12">
        <w:rPr>
          <w:sz w:val="26"/>
          <w:szCs w:val="26"/>
        </w:rPr>
        <w:t>- по перечню документов, необходимых для утверждения схем расположения земельных участков;</w:t>
      </w:r>
    </w:p>
    <w:p w:rsidR="00A12A6E" w:rsidRPr="00893B12" w:rsidRDefault="00A12A6E" w:rsidP="00A12A6E">
      <w:pPr>
        <w:ind w:firstLine="709"/>
        <w:jc w:val="both"/>
        <w:rPr>
          <w:sz w:val="26"/>
          <w:szCs w:val="26"/>
        </w:rPr>
      </w:pPr>
      <w:r w:rsidRPr="00893B12">
        <w:rPr>
          <w:sz w:val="26"/>
          <w:szCs w:val="26"/>
        </w:rPr>
        <w:t xml:space="preserve">- по комплектности (достаточности) представленных документов и предъявляемым к ним требованиям; </w:t>
      </w:r>
    </w:p>
    <w:p w:rsidR="00A12A6E" w:rsidRPr="00893B12" w:rsidRDefault="00A12A6E" w:rsidP="00A12A6E">
      <w:pPr>
        <w:ind w:firstLine="709"/>
        <w:jc w:val="both"/>
        <w:rPr>
          <w:sz w:val="26"/>
          <w:szCs w:val="26"/>
        </w:rPr>
      </w:pPr>
      <w:r w:rsidRPr="00893B12">
        <w:rPr>
          <w:sz w:val="26"/>
          <w:szCs w:val="26"/>
        </w:rPr>
        <w:t>- по источнику получения необходимых документов (орган, организация).</w:t>
      </w:r>
    </w:p>
    <w:p w:rsidR="00A12A6E" w:rsidRPr="00893B12" w:rsidRDefault="00A12A6E" w:rsidP="00A12A6E">
      <w:pPr>
        <w:ind w:firstLine="709"/>
        <w:jc w:val="both"/>
        <w:rPr>
          <w:sz w:val="26"/>
          <w:szCs w:val="26"/>
        </w:rPr>
      </w:pPr>
      <w:r w:rsidRPr="00893B12">
        <w:rPr>
          <w:sz w:val="26"/>
          <w:szCs w:val="26"/>
        </w:rPr>
        <w:t>Стадия консультации не является обязательным этапом административной процедуры предоставления муниципальной услуги, применяется по усмотрению заинтересованного лица.</w:t>
      </w:r>
    </w:p>
    <w:p w:rsidR="00A12A6E" w:rsidRPr="00893B12" w:rsidRDefault="00A12A6E" w:rsidP="00A12A6E">
      <w:pPr>
        <w:ind w:firstLine="709"/>
        <w:jc w:val="both"/>
        <w:rPr>
          <w:sz w:val="26"/>
          <w:szCs w:val="26"/>
        </w:rPr>
      </w:pPr>
      <w:r w:rsidRPr="00893B12">
        <w:rPr>
          <w:sz w:val="26"/>
          <w:szCs w:val="26"/>
        </w:rPr>
        <w:t>2.2. Сроки предоставления муниципальной услуги.</w:t>
      </w:r>
    </w:p>
    <w:p w:rsidR="00A12A6E" w:rsidRPr="00893B12" w:rsidRDefault="00A12A6E" w:rsidP="00A12A6E">
      <w:pPr>
        <w:ind w:firstLine="709"/>
        <w:jc w:val="both"/>
        <w:rPr>
          <w:sz w:val="26"/>
          <w:szCs w:val="26"/>
        </w:rPr>
      </w:pPr>
      <w:r w:rsidRPr="00893B12">
        <w:rPr>
          <w:sz w:val="26"/>
          <w:szCs w:val="26"/>
        </w:rPr>
        <w:t>2.2.1. Максимальный срок предоставления муниципальной услуги не должен превышать 30 дней после поступления соответствующего заявления. Срок регистрации запроса заявителя о предоставлении муниципальной услуги 3 рабочих дня.</w:t>
      </w:r>
    </w:p>
    <w:p w:rsidR="00A12A6E" w:rsidRPr="00893B12" w:rsidRDefault="00A12A6E" w:rsidP="00A12A6E">
      <w:pPr>
        <w:ind w:firstLine="709"/>
        <w:jc w:val="both"/>
        <w:rPr>
          <w:sz w:val="26"/>
          <w:szCs w:val="26"/>
        </w:rPr>
      </w:pPr>
      <w:r w:rsidRPr="00893B12">
        <w:rPr>
          <w:sz w:val="26"/>
          <w:szCs w:val="26"/>
        </w:rPr>
        <w:t>2.2.2. Выдача схем расположения земельных участков на кадастровых планах или кадастровых картах соответствующей территории осуществляется в течение 7 рабочих дней с момента утверждения.</w:t>
      </w:r>
    </w:p>
    <w:p w:rsidR="00A12A6E" w:rsidRPr="00893B12" w:rsidRDefault="00A12A6E" w:rsidP="00A12A6E">
      <w:pPr>
        <w:ind w:firstLine="709"/>
        <w:jc w:val="both"/>
        <w:rPr>
          <w:sz w:val="26"/>
          <w:szCs w:val="26"/>
        </w:rPr>
      </w:pPr>
      <w:r w:rsidRPr="00893B12">
        <w:rPr>
          <w:sz w:val="26"/>
          <w:szCs w:val="26"/>
        </w:rPr>
        <w:t>2.2.3. Направление уведомления об отказе в предоставлении муниципальной услуги осуществляется в срок не более 2 рабочих дней со дня его подписания главой Администрации сельсовета.</w:t>
      </w:r>
    </w:p>
    <w:p w:rsidR="00A12A6E" w:rsidRPr="00893B12" w:rsidRDefault="00A12A6E" w:rsidP="00A12A6E">
      <w:pPr>
        <w:ind w:firstLine="709"/>
        <w:jc w:val="both"/>
        <w:rPr>
          <w:sz w:val="26"/>
          <w:szCs w:val="26"/>
        </w:rPr>
      </w:pPr>
      <w:r w:rsidRPr="00893B12">
        <w:rPr>
          <w:sz w:val="26"/>
          <w:szCs w:val="26"/>
        </w:rPr>
        <w:t>2.3. Перечень оснований для отказа от предоставления муниципальной услуги либо приостановления предоставления муниципальной услуги.</w:t>
      </w:r>
    </w:p>
    <w:p w:rsidR="00A12A6E" w:rsidRPr="00893B12" w:rsidRDefault="00A12A6E" w:rsidP="00A12A6E">
      <w:pPr>
        <w:ind w:firstLine="709"/>
        <w:jc w:val="both"/>
        <w:rPr>
          <w:sz w:val="26"/>
          <w:szCs w:val="26"/>
        </w:rPr>
      </w:pPr>
      <w:r w:rsidRPr="00893B12">
        <w:rPr>
          <w:sz w:val="26"/>
          <w:szCs w:val="26"/>
        </w:rPr>
        <w:t>2.3.1. Основаниями для приостановления оказания муниципальной услуги является предоставление заявителем неполного пакета документов, необходимого для выдачи схемы расположения земельного участка на кадастровом плане или кадастровой карте соответствующей территории.</w:t>
      </w:r>
    </w:p>
    <w:p w:rsidR="00A12A6E" w:rsidRPr="00893B12" w:rsidRDefault="00A12A6E" w:rsidP="00A12A6E">
      <w:pPr>
        <w:ind w:firstLine="709"/>
        <w:jc w:val="both"/>
        <w:rPr>
          <w:sz w:val="26"/>
          <w:szCs w:val="26"/>
        </w:rPr>
      </w:pPr>
      <w:r w:rsidRPr="00893B12">
        <w:rPr>
          <w:sz w:val="26"/>
          <w:szCs w:val="26"/>
        </w:rPr>
        <w:t>В случае устранения оснований для приостановления предоставления муниципальной услуги муниципальная услуга предоставляется в порядке, установленном настоящим Административным регламентом.</w:t>
      </w:r>
    </w:p>
    <w:p w:rsidR="00A12A6E" w:rsidRPr="00893B12" w:rsidRDefault="00A12A6E" w:rsidP="00A12A6E">
      <w:pPr>
        <w:ind w:firstLine="709"/>
        <w:jc w:val="both"/>
        <w:rPr>
          <w:sz w:val="26"/>
          <w:szCs w:val="26"/>
        </w:rPr>
      </w:pPr>
      <w:r w:rsidRPr="00893B12">
        <w:rPr>
          <w:sz w:val="26"/>
          <w:szCs w:val="26"/>
        </w:rPr>
        <w:t>2.3.2. Отсутствие оснований для подготовки схемы расположения земельного участка на кадастровом плане или кадастровой карте соответствующей территории в соответствии с требованиями земельного и градостроительного законодательства, в случае, если осуществлен государственный кадастровый учет земельного участка или в государственном кадастре недвижимости имеются сведения о земельном участке, необходимые для выдачи кадастрового паспорта земельного участка.</w:t>
      </w:r>
    </w:p>
    <w:p w:rsidR="00A12A6E" w:rsidRPr="00893B12" w:rsidRDefault="00A12A6E" w:rsidP="00A12A6E">
      <w:pPr>
        <w:ind w:firstLine="709"/>
        <w:jc w:val="both"/>
        <w:rPr>
          <w:sz w:val="26"/>
          <w:szCs w:val="26"/>
        </w:rPr>
      </w:pPr>
      <w:r w:rsidRPr="00893B12">
        <w:rPr>
          <w:sz w:val="26"/>
          <w:szCs w:val="26"/>
        </w:rPr>
        <w:t>2.3.3. Отказ в рассмотрении заявления осуществляется в случае, если с заявлением обратилось лицо, которое не может быть заявителем в соответствии с настоящим Административным регламентом.</w:t>
      </w:r>
    </w:p>
    <w:p w:rsidR="00A12A6E" w:rsidRPr="00893B12" w:rsidRDefault="00A12A6E" w:rsidP="00A12A6E">
      <w:pPr>
        <w:ind w:firstLine="709"/>
        <w:jc w:val="both"/>
        <w:rPr>
          <w:sz w:val="26"/>
          <w:szCs w:val="26"/>
        </w:rPr>
      </w:pPr>
      <w:r w:rsidRPr="00893B12">
        <w:rPr>
          <w:sz w:val="26"/>
          <w:szCs w:val="26"/>
        </w:rPr>
        <w:lastRenderedPageBreak/>
        <w:t>2.3.4. Не подлежат рассмотрению запросы, содержащие ненормативную лексику или оскорбительные высказывания.</w:t>
      </w:r>
    </w:p>
    <w:p w:rsidR="00A12A6E" w:rsidRPr="00893B12" w:rsidRDefault="00A12A6E" w:rsidP="00A12A6E">
      <w:pPr>
        <w:ind w:firstLine="709"/>
        <w:jc w:val="both"/>
        <w:rPr>
          <w:sz w:val="26"/>
          <w:szCs w:val="26"/>
        </w:rPr>
      </w:pPr>
      <w:r w:rsidRPr="00893B12">
        <w:rPr>
          <w:sz w:val="26"/>
          <w:szCs w:val="26"/>
        </w:rPr>
        <w:t>2.4. Требования к документам, представляемым для предоставления муниципальной услуги.</w:t>
      </w:r>
    </w:p>
    <w:p w:rsidR="00A12A6E" w:rsidRPr="00893B12" w:rsidRDefault="00A12A6E" w:rsidP="00A12A6E">
      <w:pPr>
        <w:ind w:firstLine="709"/>
        <w:jc w:val="both"/>
        <w:rPr>
          <w:rFonts w:eastAsia="Arial Unicode MS"/>
          <w:sz w:val="26"/>
          <w:szCs w:val="26"/>
        </w:rPr>
      </w:pPr>
      <w:r w:rsidRPr="00893B12">
        <w:rPr>
          <w:sz w:val="26"/>
          <w:szCs w:val="26"/>
        </w:rPr>
        <w:t>2.4.1. Перечень документов, прилагаемых к заявлению об утверждении схемы расположения земельного участка на кадастровом плане или кадастровой карте соответствующей территории:</w:t>
      </w:r>
    </w:p>
    <w:p w:rsidR="00A12A6E" w:rsidRPr="00893B12" w:rsidRDefault="00A12A6E" w:rsidP="00A12A6E">
      <w:pPr>
        <w:ind w:firstLine="709"/>
        <w:jc w:val="both"/>
        <w:rPr>
          <w:sz w:val="26"/>
          <w:szCs w:val="26"/>
        </w:rPr>
      </w:pPr>
      <w:r w:rsidRPr="00893B12">
        <w:rPr>
          <w:rFonts w:eastAsia="Arial Unicode MS"/>
          <w:sz w:val="26"/>
          <w:szCs w:val="26"/>
        </w:rPr>
        <w:t>1) К</w:t>
      </w:r>
      <w:r w:rsidRPr="00893B12">
        <w:rPr>
          <w:sz w:val="26"/>
          <w:szCs w:val="26"/>
        </w:rPr>
        <w:t>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A12A6E" w:rsidRPr="00893B12" w:rsidRDefault="00A12A6E" w:rsidP="00A12A6E">
      <w:pPr>
        <w:ind w:firstLine="709"/>
        <w:jc w:val="both"/>
        <w:rPr>
          <w:sz w:val="26"/>
          <w:szCs w:val="26"/>
        </w:rPr>
      </w:pPr>
      <w:r w:rsidRPr="00893B12">
        <w:rPr>
          <w:sz w:val="26"/>
          <w:szCs w:val="26"/>
        </w:rPr>
        <w:t>2)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A12A6E" w:rsidRPr="00893B12" w:rsidRDefault="00A12A6E" w:rsidP="00A12A6E">
      <w:pPr>
        <w:ind w:firstLine="709"/>
        <w:jc w:val="both"/>
        <w:rPr>
          <w:sz w:val="26"/>
          <w:szCs w:val="26"/>
        </w:rPr>
      </w:pPr>
      <w:r w:rsidRPr="00893B12">
        <w:rPr>
          <w:sz w:val="26"/>
          <w:szCs w:val="26"/>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A12A6E" w:rsidRPr="00893B12" w:rsidRDefault="00A12A6E" w:rsidP="00A12A6E">
      <w:pPr>
        <w:ind w:firstLine="709"/>
        <w:jc w:val="both"/>
        <w:rPr>
          <w:sz w:val="26"/>
          <w:szCs w:val="26"/>
        </w:rPr>
      </w:pPr>
      <w:proofErr w:type="gramStart"/>
      <w:r w:rsidRPr="00893B12">
        <w:rPr>
          <w:sz w:val="26"/>
          <w:szCs w:val="26"/>
        </w:rPr>
        <w:t>4) кадастровая выписка, либо письмо органа, обеспечивающего государственный кадастровый учет, содержащие информацию о том, что не осуществлен государственный кадастровый учет земельного участка или в государственном кадастре недвижимости отсутствуют сведения о земельном участке, необходимые для выдачи кадастрового паспорта земельного участка;</w:t>
      </w:r>
      <w:proofErr w:type="gramEnd"/>
    </w:p>
    <w:p w:rsidR="00A12A6E" w:rsidRPr="00893B12" w:rsidRDefault="00A12A6E" w:rsidP="00A12A6E">
      <w:pPr>
        <w:numPr>
          <w:ilvl w:val="2"/>
          <w:numId w:val="2"/>
        </w:numPr>
        <w:ind w:left="0" w:firstLine="709"/>
        <w:jc w:val="both"/>
        <w:rPr>
          <w:sz w:val="26"/>
          <w:szCs w:val="26"/>
        </w:rPr>
      </w:pPr>
      <w:r w:rsidRPr="00893B12">
        <w:rPr>
          <w:sz w:val="26"/>
          <w:szCs w:val="26"/>
        </w:rPr>
        <w:t>кадастровый план или кадастровая карта соответствующей территории;</w:t>
      </w:r>
    </w:p>
    <w:p w:rsidR="00A12A6E" w:rsidRPr="00893B12" w:rsidRDefault="00A12A6E" w:rsidP="00A12A6E">
      <w:pPr>
        <w:numPr>
          <w:ilvl w:val="2"/>
          <w:numId w:val="2"/>
        </w:numPr>
        <w:ind w:left="0" w:firstLine="709"/>
        <w:jc w:val="both"/>
        <w:rPr>
          <w:sz w:val="26"/>
          <w:szCs w:val="26"/>
        </w:rPr>
      </w:pPr>
      <w:r w:rsidRPr="00893B12">
        <w:rPr>
          <w:sz w:val="26"/>
          <w:szCs w:val="26"/>
        </w:rPr>
        <w:t>согласие на обработку персональных данных от заявителя. В случае предоставления документов на лиц, не являющихся заявителями, заявитель предоставляет согласие на обработку персональных данных указанного лица или его законного представителя по форме согласно Приложению  к регламенту.</w:t>
      </w:r>
    </w:p>
    <w:p w:rsidR="00A12A6E" w:rsidRPr="00893B12" w:rsidRDefault="00A12A6E" w:rsidP="00A12A6E">
      <w:pPr>
        <w:ind w:firstLine="709"/>
        <w:jc w:val="both"/>
        <w:rPr>
          <w:sz w:val="26"/>
          <w:szCs w:val="26"/>
        </w:rPr>
      </w:pPr>
      <w:r w:rsidRPr="00893B12">
        <w:rPr>
          <w:sz w:val="26"/>
          <w:szCs w:val="26"/>
        </w:rPr>
        <w:t>2.4.2. Общие требования, предъявляемые к документам, представляемым лицом, заинтересованным в предоставлении муниципальной услуги.</w:t>
      </w:r>
    </w:p>
    <w:p w:rsidR="00A12A6E" w:rsidRPr="00893B12" w:rsidRDefault="00A12A6E" w:rsidP="00A12A6E">
      <w:pPr>
        <w:ind w:firstLine="709"/>
        <w:jc w:val="both"/>
        <w:rPr>
          <w:rFonts w:eastAsia="Times New Roman CYR"/>
          <w:sz w:val="26"/>
          <w:szCs w:val="26"/>
        </w:rPr>
      </w:pPr>
      <w:r w:rsidRPr="00893B12">
        <w:rPr>
          <w:sz w:val="26"/>
          <w:szCs w:val="26"/>
        </w:rPr>
        <w:t>Заявление о предоставлении муниципальной услуги составляется заявителем в произвольной форме с указанием кадастровых номеров земельного участка (земельных участков).</w:t>
      </w:r>
    </w:p>
    <w:p w:rsidR="00A12A6E" w:rsidRPr="00893B12" w:rsidRDefault="00A12A6E" w:rsidP="00A12A6E">
      <w:pPr>
        <w:ind w:firstLine="709"/>
        <w:jc w:val="both"/>
        <w:rPr>
          <w:sz w:val="26"/>
          <w:szCs w:val="26"/>
        </w:rPr>
      </w:pPr>
      <w:r w:rsidRPr="00893B12">
        <w:rPr>
          <w:rFonts w:eastAsia="Times New Roman CYR"/>
          <w:sz w:val="26"/>
          <w:szCs w:val="26"/>
        </w:rPr>
        <w:t xml:space="preserve"> </w:t>
      </w:r>
      <w:r w:rsidRPr="00893B12">
        <w:rPr>
          <w:sz w:val="26"/>
          <w:szCs w:val="26"/>
        </w:rPr>
        <w:t>Заявление может быть выполнено от руки или напечатано посредством электронных печатающих устройств.</w:t>
      </w:r>
    </w:p>
    <w:p w:rsidR="00A12A6E" w:rsidRPr="00893B12" w:rsidRDefault="00A12A6E" w:rsidP="00A12A6E">
      <w:pPr>
        <w:ind w:firstLine="709"/>
        <w:jc w:val="both"/>
        <w:rPr>
          <w:sz w:val="26"/>
          <w:szCs w:val="26"/>
        </w:rPr>
      </w:pPr>
      <w:r w:rsidRPr="00893B12">
        <w:rPr>
          <w:sz w:val="26"/>
          <w:szCs w:val="26"/>
        </w:rPr>
        <w:t>Заявление о предоставлении муниципальной услуги формируется в единственном экземпляре-подлиннике и подписывается заявителем.</w:t>
      </w:r>
    </w:p>
    <w:p w:rsidR="00A12A6E" w:rsidRPr="00893B12" w:rsidRDefault="00A12A6E" w:rsidP="00A12A6E">
      <w:pPr>
        <w:ind w:firstLine="709"/>
        <w:jc w:val="both"/>
        <w:rPr>
          <w:sz w:val="26"/>
          <w:szCs w:val="26"/>
        </w:rPr>
      </w:pPr>
      <w:r w:rsidRPr="00893B12">
        <w:rPr>
          <w:sz w:val="26"/>
          <w:szCs w:val="26"/>
        </w:rPr>
        <w:t>Документы представляются в одном экземпляре, в подлиннике или в заверенной заявителем копии.</w:t>
      </w:r>
    </w:p>
    <w:p w:rsidR="00A12A6E" w:rsidRPr="00893B12" w:rsidRDefault="00A12A6E" w:rsidP="00A12A6E">
      <w:pPr>
        <w:ind w:firstLine="709"/>
        <w:jc w:val="both"/>
        <w:rPr>
          <w:sz w:val="26"/>
          <w:szCs w:val="26"/>
        </w:rPr>
      </w:pPr>
      <w:r w:rsidRPr="00893B12">
        <w:rPr>
          <w:sz w:val="26"/>
          <w:szCs w:val="26"/>
        </w:rPr>
        <w:t xml:space="preserve">Документы, предоставляемые заявителями, должны содержать единообразное описание земельного участка, как в описательной, так и в адресной части (месторасположение, соответствующее кадастровому паспорту, с обязательным указанием кадастрового номера), скреплены печатями, должны иметь надлежащие подписи сторон или определенных законодательством должностных лиц. </w:t>
      </w:r>
    </w:p>
    <w:p w:rsidR="00A12A6E" w:rsidRPr="00893B12" w:rsidRDefault="00A12A6E" w:rsidP="00A12A6E">
      <w:pPr>
        <w:ind w:firstLine="709"/>
        <w:jc w:val="both"/>
        <w:rPr>
          <w:sz w:val="26"/>
          <w:szCs w:val="26"/>
        </w:rPr>
      </w:pPr>
      <w:r w:rsidRPr="00893B12">
        <w:rPr>
          <w:sz w:val="26"/>
          <w:szCs w:val="26"/>
        </w:rPr>
        <w:t>Тексты документов должны быть написаны разборчиво, наименования юридических лиц - без сокращения, с указанием их мест нахождения. Фамилии, имена и отчества физических лиц, адреса их мест жительства должны быть написаны полностью. При несоответствии местоположения заинтересованного лица и его почтового адреса последний указывается обязательно.</w:t>
      </w:r>
    </w:p>
    <w:p w:rsidR="00A12A6E" w:rsidRPr="00893B12" w:rsidRDefault="00A12A6E" w:rsidP="00A12A6E">
      <w:pPr>
        <w:ind w:firstLine="709"/>
        <w:jc w:val="both"/>
        <w:rPr>
          <w:sz w:val="26"/>
          <w:szCs w:val="26"/>
        </w:rPr>
      </w:pPr>
      <w:r w:rsidRPr="00893B12">
        <w:rPr>
          <w:sz w:val="26"/>
          <w:szCs w:val="26"/>
        </w:rPr>
        <w:lastRenderedPageBreak/>
        <w:t xml:space="preserve">Документы должны соответствовать требованиям законодательства, действовавшего на момент издания и в месте издания документа, формы и содержания документа. </w:t>
      </w:r>
    </w:p>
    <w:p w:rsidR="00A12A6E" w:rsidRPr="00893B12" w:rsidRDefault="00A12A6E" w:rsidP="00A12A6E">
      <w:pPr>
        <w:ind w:firstLine="709"/>
        <w:jc w:val="both"/>
        <w:rPr>
          <w:sz w:val="26"/>
          <w:szCs w:val="26"/>
        </w:rPr>
      </w:pPr>
      <w:r w:rsidRPr="00893B12">
        <w:rPr>
          <w:sz w:val="26"/>
          <w:szCs w:val="26"/>
        </w:rPr>
        <w:t xml:space="preserve">В документах не должно быть подчисток, приписок, зачеркнутых слов и иных не оговоренных в них исправлений. Документы не должны быть исполнены карандашом. Документы не должны иметь серьезных повреждений, наличие которых не позволяет однозначно истолковать их содержание. </w:t>
      </w:r>
    </w:p>
    <w:p w:rsidR="00A12A6E" w:rsidRPr="00893B12" w:rsidRDefault="00A12A6E" w:rsidP="00A12A6E">
      <w:pPr>
        <w:ind w:firstLine="709"/>
        <w:jc w:val="both"/>
        <w:rPr>
          <w:sz w:val="26"/>
          <w:szCs w:val="26"/>
        </w:rPr>
      </w:pPr>
      <w:r w:rsidRPr="00893B12">
        <w:rPr>
          <w:sz w:val="26"/>
          <w:szCs w:val="26"/>
        </w:rPr>
        <w:t>2.5. Предоставление муниципальной услуги осуществляется без взимания платы.</w:t>
      </w:r>
    </w:p>
    <w:p w:rsidR="00A12A6E" w:rsidRPr="00893B12" w:rsidRDefault="00A12A6E" w:rsidP="00A12A6E">
      <w:pPr>
        <w:ind w:firstLine="709"/>
        <w:jc w:val="both"/>
        <w:rPr>
          <w:sz w:val="26"/>
          <w:szCs w:val="26"/>
        </w:rPr>
      </w:pPr>
      <w:r w:rsidRPr="00893B12">
        <w:rPr>
          <w:sz w:val="26"/>
          <w:szCs w:val="26"/>
        </w:rPr>
        <w:t>2.6. Основания для отказа в приеме документов, необходимых для предоставления муниципальной услуги отсутствуют.</w:t>
      </w:r>
    </w:p>
    <w:p w:rsidR="00A12A6E" w:rsidRDefault="00A12A6E" w:rsidP="00A12A6E">
      <w:pPr>
        <w:ind w:firstLine="709"/>
        <w:jc w:val="both"/>
        <w:rPr>
          <w:sz w:val="26"/>
          <w:szCs w:val="26"/>
        </w:rPr>
      </w:pPr>
      <w:r>
        <w:rPr>
          <w:sz w:val="26"/>
          <w:szCs w:val="26"/>
        </w:rPr>
        <w:t>2.7.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30 минут.</w:t>
      </w:r>
    </w:p>
    <w:p w:rsidR="00A12A6E" w:rsidRDefault="00A12A6E" w:rsidP="00A12A6E">
      <w:pPr>
        <w:ind w:firstLine="709"/>
        <w:jc w:val="both"/>
        <w:rPr>
          <w:sz w:val="26"/>
          <w:szCs w:val="26"/>
        </w:rPr>
      </w:pPr>
      <w:r>
        <w:rPr>
          <w:sz w:val="26"/>
          <w:szCs w:val="26"/>
        </w:rPr>
        <w:t>2.8. Требования к помещениям, в которых предоставляется муниципальная услуга.</w:t>
      </w:r>
    </w:p>
    <w:p w:rsidR="00A12A6E" w:rsidRDefault="00A12A6E" w:rsidP="00A12A6E">
      <w:pPr>
        <w:ind w:firstLine="709"/>
        <w:jc w:val="both"/>
        <w:rPr>
          <w:sz w:val="26"/>
          <w:szCs w:val="26"/>
        </w:rPr>
      </w:pPr>
      <w:r>
        <w:rPr>
          <w:sz w:val="26"/>
          <w:szCs w:val="26"/>
        </w:rPr>
        <w:t>Помещение, в котором предоставляется муниципальная услуга, должно соответствовать следующим требованиям:</w:t>
      </w:r>
    </w:p>
    <w:p w:rsidR="00A12A6E" w:rsidRDefault="00A12A6E" w:rsidP="00A12A6E">
      <w:pPr>
        <w:ind w:firstLine="709"/>
        <w:jc w:val="both"/>
        <w:rPr>
          <w:sz w:val="26"/>
          <w:szCs w:val="26"/>
        </w:rPr>
      </w:pPr>
      <w:r>
        <w:rPr>
          <w:sz w:val="26"/>
          <w:szCs w:val="26"/>
        </w:rPr>
        <w:t>2.8.1. В коридоре здания, где находится кабинет, стена возле кабинета должна быть оборудована информационным стендом, содержащим следующую информацию:</w:t>
      </w:r>
    </w:p>
    <w:p w:rsidR="00A12A6E" w:rsidRDefault="00A12A6E" w:rsidP="00A12A6E">
      <w:pPr>
        <w:ind w:firstLine="709"/>
        <w:jc w:val="both"/>
        <w:rPr>
          <w:sz w:val="26"/>
          <w:szCs w:val="26"/>
        </w:rPr>
      </w:pPr>
      <w:r>
        <w:rPr>
          <w:sz w:val="26"/>
          <w:szCs w:val="26"/>
        </w:rPr>
        <w:t>а) полное наименование, режим работы, номера телефонов для получения справочной информации;</w:t>
      </w:r>
    </w:p>
    <w:p w:rsidR="00A12A6E" w:rsidRDefault="00A12A6E" w:rsidP="00A12A6E">
      <w:pPr>
        <w:ind w:firstLine="709"/>
        <w:jc w:val="both"/>
        <w:rPr>
          <w:sz w:val="26"/>
          <w:szCs w:val="26"/>
        </w:rPr>
      </w:pPr>
      <w:r>
        <w:rPr>
          <w:sz w:val="26"/>
          <w:szCs w:val="26"/>
        </w:rPr>
        <w:t>б) перечень документов, необходимых для предоставления муниципальной услуги;</w:t>
      </w:r>
    </w:p>
    <w:p w:rsidR="00A12A6E" w:rsidRDefault="00A12A6E" w:rsidP="00A12A6E">
      <w:pPr>
        <w:ind w:firstLine="709"/>
        <w:jc w:val="both"/>
        <w:rPr>
          <w:sz w:val="26"/>
          <w:szCs w:val="26"/>
        </w:rPr>
      </w:pPr>
      <w:r>
        <w:rPr>
          <w:sz w:val="26"/>
          <w:szCs w:val="26"/>
        </w:rPr>
        <w:t>в) образцы оформления документов, необходимых для предоставления муниципальной услуги.</w:t>
      </w:r>
    </w:p>
    <w:p w:rsidR="00A12A6E" w:rsidRDefault="00A12A6E" w:rsidP="00A12A6E">
      <w:pPr>
        <w:ind w:firstLine="709"/>
        <w:jc w:val="both"/>
        <w:rPr>
          <w:sz w:val="26"/>
          <w:szCs w:val="26"/>
        </w:rPr>
      </w:pPr>
      <w:r>
        <w:rPr>
          <w:sz w:val="26"/>
          <w:szCs w:val="26"/>
        </w:rPr>
        <w:t xml:space="preserve">2.8.2. Помещение для предоставления муниципальной услуги должны соответствовать </w:t>
      </w:r>
      <w:hyperlink r:id="rId6" w:history="1">
        <w:r w:rsidRPr="0049737B">
          <w:rPr>
            <w:rStyle w:val="a3"/>
          </w:rPr>
          <w:t>санитарно-эпидемиологическим правилам</w:t>
        </w:r>
      </w:hyperlink>
      <w:r>
        <w:rPr>
          <w:sz w:val="26"/>
          <w:szCs w:val="26"/>
        </w:rPr>
        <w:t xml:space="preserve"> и нормативам "Гигиенические требования к персональным электронно-вычислительным машинам и организации работы. </w:t>
      </w:r>
      <w:proofErr w:type="spellStart"/>
      <w:r>
        <w:rPr>
          <w:sz w:val="26"/>
          <w:szCs w:val="26"/>
        </w:rPr>
        <w:t>СанПиН</w:t>
      </w:r>
      <w:proofErr w:type="spellEnd"/>
      <w:r>
        <w:rPr>
          <w:sz w:val="26"/>
          <w:szCs w:val="26"/>
        </w:rPr>
        <w:t xml:space="preserve"> N 2.2.2/2.4.1340-03".</w:t>
      </w:r>
    </w:p>
    <w:p w:rsidR="00A12A6E" w:rsidRDefault="00A12A6E" w:rsidP="00A12A6E">
      <w:pPr>
        <w:ind w:firstLine="709"/>
        <w:jc w:val="both"/>
        <w:rPr>
          <w:sz w:val="26"/>
          <w:szCs w:val="26"/>
        </w:rPr>
      </w:pPr>
      <w:r>
        <w:rPr>
          <w:sz w:val="26"/>
          <w:szCs w:val="26"/>
        </w:rPr>
        <w:t>2.8.3. Место предоставления муниципальной услуги оборудуется информационными стендами, необходимой мебелью, телефонной связью, компьютерной техникой.</w:t>
      </w:r>
    </w:p>
    <w:p w:rsidR="00A12A6E" w:rsidRPr="0049737B" w:rsidRDefault="00A12A6E" w:rsidP="00A12A6E">
      <w:pPr>
        <w:ind w:firstLine="709"/>
        <w:jc w:val="both"/>
        <w:rPr>
          <w:sz w:val="26"/>
          <w:szCs w:val="26"/>
        </w:rPr>
      </w:pPr>
      <w:r>
        <w:rPr>
          <w:sz w:val="26"/>
          <w:szCs w:val="26"/>
        </w:rPr>
        <w:t>С целью информирования граждан о фамилии, имени, отчестве и должности специалиста, специалист обеспечивается личной идентификационной или настольной табличкой.</w:t>
      </w:r>
    </w:p>
    <w:p w:rsidR="00A12A6E" w:rsidRDefault="00A12A6E" w:rsidP="00A12A6E">
      <w:pPr>
        <w:pStyle w:val="ConsPlusNormal"/>
        <w:ind w:firstLine="709"/>
        <w:jc w:val="both"/>
        <w:rPr>
          <w:sz w:val="26"/>
          <w:szCs w:val="26"/>
          <w:lang w:eastAsia="ru-RU"/>
        </w:rPr>
      </w:pPr>
      <w:r>
        <w:rPr>
          <w:rFonts w:ascii="Times New Roman" w:hAnsi="Times New Roman" w:cs="Times New Roman"/>
          <w:sz w:val="26"/>
          <w:szCs w:val="26"/>
        </w:rPr>
        <w:t xml:space="preserve">2.9. Показатели доступности и качества муниципальной услуги. </w:t>
      </w:r>
    </w:p>
    <w:p w:rsidR="00A12A6E" w:rsidRPr="0049737B" w:rsidRDefault="00A12A6E" w:rsidP="00A12A6E">
      <w:pPr>
        <w:ind w:firstLine="709"/>
        <w:jc w:val="both"/>
        <w:rPr>
          <w:sz w:val="26"/>
          <w:szCs w:val="26"/>
        </w:rPr>
      </w:pPr>
      <w:r>
        <w:rPr>
          <w:sz w:val="26"/>
          <w:szCs w:val="26"/>
        </w:rPr>
        <w:t>Показателями доступности и качества муниципальной услуги являются: время ожидания в очереди на подачу и получение документов; количество Заявителей, которым предоставлена муниципальная услуга; количество поступивших в Администрацию сельсовета жалоб на организацию предоставления муниципальной услуги.</w:t>
      </w:r>
    </w:p>
    <w:p w:rsidR="00A12A6E" w:rsidRDefault="00A12A6E" w:rsidP="00A12A6E">
      <w:pPr>
        <w:pStyle w:val="ConsPlusNormal"/>
        <w:ind w:firstLine="709"/>
        <w:jc w:val="both"/>
        <w:rPr>
          <w:rFonts w:ascii="Times New Roman" w:eastAsia="Arial Unicode MS" w:hAnsi="Times New Roman" w:cs="Times New Roman"/>
          <w:b/>
          <w:bCs/>
          <w:sz w:val="26"/>
          <w:szCs w:val="26"/>
        </w:rPr>
      </w:pPr>
      <w:r>
        <w:rPr>
          <w:rFonts w:ascii="Times New Roman" w:hAnsi="Times New Roman" w:cs="Times New Roman"/>
          <w:sz w:val="26"/>
          <w:szCs w:val="26"/>
        </w:rPr>
        <w:t>2.10. Предоставление муниципальной услуги в электронной форме не осуществляется в связи с отсутствием технической возможности её предоставления.</w:t>
      </w:r>
    </w:p>
    <w:p w:rsidR="00A12A6E" w:rsidRPr="00893B12" w:rsidRDefault="00A12A6E" w:rsidP="00A12A6E">
      <w:pPr>
        <w:ind w:firstLine="709"/>
        <w:jc w:val="both"/>
        <w:rPr>
          <w:sz w:val="26"/>
          <w:szCs w:val="26"/>
        </w:rPr>
      </w:pPr>
    </w:p>
    <w:p w:rsidR="00A12A6E" w:rsidRPr="0029109E" w:rsidRDefault="00A12A6E" w:rsidP="00A12A6E">
      <w:pPr>
        <w:widowControl/>
        <w:ind w:firstLine="540"/>
        <w:jc w:val="both"/>
        <w:rPr>
          <w:b/>
          <w:sz w:val="28"/>
          <w:szCs w:val="28"/>
        </w:rPr>
      </w:pPr>
      <w:r w:rsidRPr="001401BC">
        <w:rPr>
          <w:b/>
          <w:bCs/>
          <w:sz w:val="26"/>
          <w:szCs w:val="26"/>
        </w:rPr>
        <w:t>3.</w:t>
      </w:r>
      <w:r w:rsidRPr="00B1136D">
        <w:rPr>
          <w:b/>
          <w:bCs/>
          <w:color w:val="FF0000"/>
          <w:sz w:val="26"/>
          <w:szCs w:val="26"/>
        </w:rPr>
        <w:t xml:space="preserve"> </w:t>
      </w:r>
      <w:r>
        <w:rPr>
          <w:b/>
          <w:sz w:val="28"/>
          <w:szCs w:val="28"/>
        </w:rPr>
        <w:t>С</w:t>
      </w:r>
      <w:r w:rsidRPr="0029109E">
        <w:rPr>
          <w:b/>
          <w:sz w:val="28"/>
          <w:szCs w:val="2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12A6E" w:rsidRPr="00B1136D" w:rsidRDefault="00A12A6E" w:rsidP="00A12A6E">
      <w:pPr>
        <w:ind w:firstLine="709"/>
        <w:jc w:val="center"/>
        <w:rPr>
          <w:b/>
          <w:bCs/>
          <w:color w:val="FF0000"/>
          <w:sz w:val="26"/>
          <w:szCs w:val="26"/>
        </w:rPr>
      </w:pPr>
    </w:p>
    <w:p w:rsidR="00A12A6E" w:rsidRPr="00893B12" w:rsidRDefault="00A12A6E" w:rsidP="00A12A6E">
      <w:pPr>
        <w:ind w:firstLine="709"/>
        <w:jc w:val="both"/>
        <w:rPr>
          <w:sz w:val="26"/>
          <w:szCs w:val="26"/>
        </w:rPr>
      </w:pPr>
      <w:r w:rsidRPr="00893B12">
        <w:rPr>
          <w:sz w:val="26"/>
          <w:szCs w:val="26"/>
        </w:rPr>
        <w:t>Предоставление муниципальной услуги состоит из следующих стадий (этапов):</w:t>
      </w:r>
    </w:p>
    <w:p w:rsidR="00A12A6E" w:rsidRPr="00893B12" w:rsidRDefault="00A12A6E" w:rsidP="00A12A6E">
      <w:pPr>
        <w:ind w:firstLine="709"/>
        <w:jc w:val="both"/>
        <w:rPr>
          <w:sz w:val="26"/>
          <w:szCs w:val="26"/>
        </w:rPr>
      </w:pPr>
      <w:r w:rsidRPr="00893B12">
        <w:rPr>
          <w:sz w:val="26"/>
          <w:szCs w:val="26"/>
        </w:rPr>
        <w:t>1. Прием и регистрация заявления и приложенных к нему документов.</w:t>
      </w:r>
    </w:p>
    <w:p w:rsidR="00A12A6E" w:rsidRPr="00893B12" w:rsidRDefault="00A12A6E" w:rsidP="00A12A6E">
      <w:pPr>
        <w:ind w:firstLine="709"/>
        <w:jc w:val="both"/>
        <w:rPr>
          <w:sz w:val="26"/>
          <w:szCs w:val="26"/>
        </w:rPr>
      </w:pPr>
      <w:r w:rsidRPr="00893B12">
        <w:rPr>
          <w:sz w:val="26"/>
          <w:szCs w:val="26"/>
        </w:rPr>
        <w:t xml:space="preserve">2. Рассмотрение заявления. </w:t>
      </w:r>
    </w:p>
    <w:p w:rsidR="00A12A6E" w:rsidRPr="00893B12" w:rsidRDefault="00A12A6E" w:rsidP="00A12A6E">
      <w:pPr>
        <w:ind w:firstLine="709"/>
        <w:jc w:val="both"/>
        <w:rPr>
          <w:sz w:val="26"/>
          <w:szCs w:val="26"/>
        </w:rPr>
      </w:pPr>
      <w:r w:rsidRPr="00893B12">
        <w:rPr>
          <w:sz w:val="26"/>
          <w:szCs w:val="26"/>
        </w:rPr>
        <w:t xml:space="preserve">3. Подготовка  схем расположения земельных участков на кадастровом плане или соответствующей территории, его согласование и подписание. </w:t>
      </w:r>
    </w:p>
    <w:p w:rsidR="00A12A6E" w:rsidRPr="00893B12" w:rsidRDefault="00A12A6E" w:rsidP="00A12A6E">
      <w:pPr>
        <w:ind w:firstLine="709"/>
        <w:jc w:val="both"/>
        <w:rPr>
          <w:sz w:val="26"/>
          <w:szCs w:val="26"/>
        </w:rPr>
      </w:pPr>
      <w:r w:rsidRPr="00893B12">
        <w:rPr>
          <w:sz w:val="26"/>
          <w:szCs w:val="26"/>
        </w:rPr>
        <w:t>3.1. Прием и регистрация заявления, и приложенных к нему документов</w:t>
      </w:r>
    </w:p>
    <w:p w:rsidR="00A12A6E" w:rsidRPr="00893B12" w:rsidRDefault="00A12A6E" w:rsidP="00A12A6E">
      <w:pPr>
        <w:pStyle w:val="ConsPlusNormal"/>
        <w:widowControl/>
        <w:ind w:firstLine="709"/>
        <w:jc w:val="both"/>
        <w:rPr>
          <w:rFonts w:ascii="Times New Roman" w:eastAsia="Arial Unicode MS" w:hAnsi="Times New Roman" w:cs="Times New Roman"/>
          <w:sz w:val="26"/>
          <w:szCs w:val="26"/>
        </w:rPr>
      </w:pPr>
      <w:r w:rsidRPr="00893B12">
        <w:rPr>
          <w:rFonts w:ascii="Times New Roman" w:hAnsi="Times New Roman" w:cs="Times New Roman"/>
          <w:sz w:val="26"/>
          <w:szCs w:val="26"/>
        </w:rPr>
        <w:t>3.1.1. Прием и регистрацию заявлений об утверждении схем расположения земельных участков с приложенными к ним документами (далее – заявления) осуществляет общий отдел а</w:t>
      </w:r>
      <w:r w:rsidRPr="00893B12">
        <w:rPr>
          <w:rFonts w:ascii="Times New Roman" w:eastAsia="Arial Unicode MS" w:hAnsi="Times New Roman" w:cs="Times New Roman"/>
          <w:sz w:val="26"/>
          <w:szCs w:val="26"/>
        </w:rPr>
        <w:t>дминистрации района.</w:t>
      </w:r>
    </w:p>
    <w:p w:rsidR="00A12A6E" w:rsidRPr="00893B12" w:rsidRDefault="00A12A6E" w:rsidP="00A12A6E">
      <w:pPr>
        <w:pStyle w:val="ConsPlusNormal"/>
        <w:widowControl/>
        <w:ind w:firstLine="709"/>
        <w:jc w:val="both"/>
        <w:rPr>
          <w:rFonts w:ascii="Times New Roman" w:eastAsia="Arial Unicode MS" w:hAnsi="Times New Roman" w:cs="Times New Roman"/>
          <w:sz w:val="26"/>
          <w:szCs w:val="26"/>
        </w:rPr>
      </w:pPr>
      <w:r w:rsidRPr="00893B12">
        <w:rPr>
          <w:rFonts w:ascii="Times New Roman" w:eastAsia="Arial Unicode MS" w:hAnsi="Times New Roman" w:cs="Times New Roman"/>
          <w:sz w:val="26"/>
          <w:szCs w:val="26"/>
        </w:rPr>
        <w:t>3.1.2. Заявление может быть подано заявителем или его представителем в общий отдел администрации района или направлено посредством почтовой связи заказным письмом с описью вложения.</w:t>
      </w:r>
    </w:p>
    <w:p w:rsidR="00A12A6E" w:rsidRPr="00893B12" w:rsidRDefault="00A12A6E" w:rsidP="00A12A6E">
      <w:pPr>
        <w:pStyle w:val="ConsPlusNormal"/>
        <w:widowControl/>
        <w:ind w:firstLine="709"/>
        <w:jc w:val="both"/>
        <w:rPr>
          <w:rFonts w:ascii="Times New Roman" w:eastAsia="Arial Unicode MS" w:hAnsi="Times New Roman" w:cs="Times New Roman"/>
          <w:sz w:val="26"/>
          <w:szCs w:val="26"/>
        </w:rPr>
      </w:pPr>
      <w:r w:rsidRPr="00893B12">
        <w:rPr>
          <w:rFonts w:ascii="Times New Roman" w:eastAsia="Arial Unicode MS" w:hAnsi="Times New Roman" w:cs="Times New Roman"/>
          <w:sz w:val="26"/>
          <w:szCs w:val="26"/>
        </w:rPr>
        <w:t>3.1.3. После регистрации заявление поступает для рассмотрения в установленные сроки специалисту по земельным отношениям.</w:t>
      </w:r>
    </w:p>
    <w:p w:rsidR="00A12A6E" w:rsidRPr="00893B12" w:rsidRDefault="00A12A6E" w:rsidP="00A12A6E">
      <w:pPr>
        <w:pStyle w:val="ConsPlusNormal"/>
        <w:widowControl/>
        <w:ind w:firstLine="709"/>
        <w:jc w:val="both"/>
        <w:rPr>
          <w:rFonts w:ascii="Times New Roman" w:hAnsi="Times New Roman" w:cs="Times New Roman"/>
          <w:sz w:val="26"/>
          <w:szCs w:val="26"/>
        </w:rPr>
      </w:pPr>
      <w:r w:rsidRPr="00893B12">
        <w:rPr>
          <w:rFonts w:ascii="Times New Roman" w:eastAsia="Arial Unicode MS" w:hAnsi="Times New Roman" w:cs="Times New Roman"/>
          <w:sz w:val="26"/>
          <w:szCs w:val="26"/>
        </w:rPr>
        <w:t>3.1.4. После получения заявления специалист, которому письменно поручено рассмотрение заявления (далее – исполнитель) несет персональную ответственность за сохранность документов вплоть до окончания процедуры предоставления муниципальной услуги.</w:t>
      </w:r>
    </w:p>
    <w:p w:rsidR="00A12A6E" w:rsidRPr="00893B12" w:rsidRDefault="00A12A6E" w:rsidP="00A12A6E">
      <w:pPr>
        <w:ind w:firstLine="709"/>
        <w:jc w:val="both"/>
        <w:rPr>
          <w:sz w:val="26"/>
          <w:szCs w:val="26"/>
        </w:rPr>
      </w:pPr>
      <w:r w:rsidRPr="00893B12">
        <w:rPr>
          <w:sz w:val="26"/>
          <w:szCs w:val="26"/>
        </w:rPr>
        <w:t xml:space="preserve">3.2. Рассмотрение заявления. </w:t>
      </w:r>
    </w:p>
    <w:p w:rsidR="00A12A6E" w:rsidRPr="00893B12" w:rsidRDefault="00A12A6E" w:rsidP="00A12A6E">
      <w:pPr>
        <w:ind w:firstLine="709"/>
        <w:jc w:val="both"/>
        <w:rPr>
          <w:sz w:val="26"/>
          <w:szCs w:val="26"/>
        </w:rPr>
      </w:pPr>
      <w:r w:rsidRPr="00893B12">
        <w:rPr>
          <w:sz w:val="26"/>
          <w:szCs w:val="26"/>
        </w:rPr>
        <w:t>3.2.1. Исполнитель осуществляет рассмотрение заявления на предмет его соответствия действующему законодательству и устанавливает возможность рассмотрения заявления по существу.</w:t>
      </w:r>
    </w:p>
    <w:p w:rsidR="00A12A6E" w:rsidRPr="00893B12" w:rsidRDefault="00A12A6E" w:rsidP="00A12A6E">
      <w:pPr>
        <w:ind w:firstLine="709"/>
        <w:jc w:val="both"/>
        <w:rPr>
          <w:sz w:val="26"/>
          <w:szCs w:val="26"/>
        </w:rPr>
      </w:pPr>
      <w:r w:rsidRPr="00893B12">
        <w:rPr>
          <w:sz w:val="26"/>
          <w:szCs w:val="26"/>
        </w:rPr>
        <w:t>3.2.2. Рассмотрение заявления осуществляется исполнителем в срок не более 5 дней с момента поступления к нему заявления.</w:t>
      </w:r>
    </w:p>
    <w:p w:rsidR="00A12A6E" w:rsidRPr="00893B12" w:rsidRDefault="00A12A6E" w:rsidP="00A12A6E">
      <w:pPr>
        <w:ind w:firstLine="709"/>
        <w:jc w:val="both"/>
        <w:rPr>
          <w:sz w:val="26"/>
          <w:szCs w:val="26"/>
        </w:rPr>
      </w:pPr>
      <w:r w:rsidRPr="00893B12">
        <w:rPr>
          <w:sz w:val="26"/>
          <w:szCs w:val="26"/>
        </w:rPr>
        <w:t>3.2.3. Исполнитель проверяет:</w:t>
      </w:r>
    </w:p>
    <w:p w:rsidR="00A12A6E" w:rsidRPr="00893B12" w:rsidRDefault="00A12A6E" w:rsidP="00A12A6E">
      <w:pPr>
        <w:ind w:firstLine="709"/>
        <w:jc w:val="both"/>
        <w:rPr>
          <w:sz w:val="26"/>
          <w:szCs w:val="26"/>
        </w:rPr>
      </w:pPr>
      <w:r w:rsidRPr="00893B12">
        <w:rPr>
          <w:sz w:val="26"/>
          <w:szCs w:val="26"/>
        </w:rPr>
        <w:t>полномочия заявителя, в том числе полномочия представителя заявителя;</w:t>
      </w:r>
    </w:p>
    <w:p w:rsidR="00A12A6E" w:rsidRPr="00893B12" w:rsidRDefault="00A12A6E" w:rsidP="00A12A6E">
      <w:pPr>
        <w:ind w:firstLine="709"/>
        <w:jc w:val="both"/>
        <w:rPr>
          <w:sz w:val="26"/>
          <w:szCs w:val="26"/>
        </w:rPr>
      </w:pPr>
      <w:r w:rsidRPr="00893B12">
        <w:rPr>
          <w:sz w:val="26"/>
          <w:szCs w:val="26"/>
        </w:rPr>
        <w:t>наличие документов, необходимых для рассмотрения заявления по существу;</w:t>
      </w:r>
    </w:p>
    <w:p w:rsidR="00A12A6E" w:rsidRPr="00893B12" w:rsidRDefault="00A12A6E" w:rsidP="00A12A6E">
      <w:pPr>
        <w:ind w:firstLine="709"/>
        <w:jc w:val="both"/>
        <w:rPr>
          <w:sz w:val="26"/>
          <w:szCs w:val="26"/>
        </w:rPr>
      </w:pPr>
      <w:r w:rsidRPr="00893B12">
        <w:rPr>
          <w:sz w:val="26"/>
          <w:szCs w:val="26"/>
        </w:rPr>
        <w:t>соответствие представленных документов требованиям законодательства.</w:t>
      </w:r>
    </w:p>
    <w:p w:rsidR="00A12A6E" w:rsidRPr="00893B12" w:rsidRDefault="00A12A6E" w:rsidP="00A12A6E">
      <w:pPr>
        <w:ind w:firstLine="709"/>
        <w:jc w:val="both"/>
        <w:rPr>
          <w:sz w:val="26"/>
          <w:szCs w:val="26"/>
        </w:rPr>
      </w:pPr>
      <w:r w:rsidRPr="00893B12">
        <w:rPr>
          <w:sz w:val="26"/>
          <w:szCs w:val="26"/>
        </w:rPr>
        <w:t>3.2.4. В случае</w:t>
      </w:r>
      <w:proofErr w:type="gramStart"/>
      <w:r w:rsidRPr="00893B12">
        <w:rPr>
          <w:sz w:val="26"/>
          <w:szCs w:val="26"/>
        </w:rPr>
        <w:t>,</w:t>
      </w:r>
      <w:proofErr w:type="gramEnd"/>
      <w:r w:rsidRPr="00893B12">
        <w:rPr>
          <w:sz w:val="26"/>
          <w:szCs w:val="26"/>
        </w:rPr>
        <w:t xml:space="preserve"> если приложенные к заявлению документы не соответствуют требованиям законодательства по составу, форме или содержанию, исполнитель в течение 5 дней подготавливает уведомление заявителя о необходимости устранения выявленных замечаний или представления дополнительных документов, а также дополнительно вправе известить заявителя посредством телефонной связи. Рассмотрение заявления приостанавливается. </w:t>
      </w:r>
    </w:p>
    <w:p w:rsidR="00A12A6E" w:rsidRPr="00893B12" w:rsidRDefault="00A12A6E" w:rsidP="00A12A6E">
      <w:pPr>
        <w:ind w:firstLine="709"/>
        <w:jc w:val="both"/>
        <w:rPr>
          <w:rFonts w:eastAsia="Arial Unicode MS"/>
          <w:sz w:val="26"/>
          <w:szCs w:val="26"/>
          <w:lang w:eastAsia="ru-RU"/>
        </w:rPr>
      </w:pPr>
      <w:r w:rsidRPr="00893B12">
        <w:rPr>
          <w:sz w:val="26"/>
          <w:szCs w:val="26"/>
        </w:rPr>
        <w:t xml:space="preserve">В случае не устранения заявителем замечаний в течение 30 дней со дня регистрации уведомления в общем </w:t>
      </w:r>
      <w:r w:rsidRPr="00893B12">
        <w:rPr>
          <w:rFonts w:eastAsia="Arial Unicode MS"/>
          <w:sz w:val="26"/>
          <w:szCs w:val="26"/>
        </w:rPr>
        <w:t>отделе администрации района</w:t>
      </w:r>
      <w:r w:rsidRPr="00893B12">
        <w:rPr>
          <w:sz w:val="26"/>
          <w:szCs w:val="26"/>
        </w:rPr>
        <w:t xml:space="preserve"> исполнитель в течение 5 дней подготавливает проект отказа в рассмотрении заявления и возврате заявления с указанием причин, послуживших основанием для отказа в рассмотрении заявления (далее – отказ в рассмотрении заявления).</w:t>
      </w:r>
    </w:p>
    <w:p w:rsidR="00A12A6E" w:rsidRPr="00893B12" w:rsidRDefault="00A12A6E" w:rsidP="00A12A6E">
      <w:pPr>
        <w:pStyle w:val="21"/>
        <w:spacing w:line="240" w:lineRule="auto"/>
        <w:ind w:left="0" w:firstLine="720"/>
        <w:jc w:val="both"/>
        <w:rPr>
          <w:sz w:val="26"/>
          <w:szCs w:val="26"/>
        </w:rPr>
      </w:pPr>
      <w:r w:rsidRPr="00893B12">
        <w:rPr>
          <w:rFonts w:eastAsia="Arial Unicode MS"/>
          <w:sz w:val="26"/>
          <w:szCs w:val="26"/>
          <w:lang w:eastAsia="ru-RU"/>
        </w:rPr>
        <w:t>Отказ в рассмотрении заявления подписывается главой Администрации и направляется посредством почтовой связи заявителю с приложением всех документов, являвшихся приложением к заявлению. Заявитель вправе получить отказ в рассмотрении заявления и приложенные к заявлению документы лично у исполнителя под роспись.</w:t>
      </w:r>
    </w:p>
    <w:p w:rsidR="00A12A6E" w:rsidRPr="00893B12" w:rsidRDefault="00A12A6E" w:rsidP="00A12A6E">
      <w:pPr>
        <w:ind w:firstLine="709"/>
        <w:jc w:val="both"/>
        <w:rPr>
          <w:sz w:val="26"/>
          <w:szCs w:val="26"/>
        </w:rPr>
      </w:pPr>
      <w:r w:rsidRPr="00893B12">
        <w:rPr>
          <w:sz w:val="26"/>
          <w:szCs w:val="26"/>
        </w:rPr>
        <w:t>3.3. Подготовка схемы расположения земельного участка на кадастровом плане или кадастровой карте соответствующей территории, его согласование и подписание</w:t>
      </w:r>
    </w:p>
    <w:p w:rsidR="00A12A6E" w:rsidRPr="00893B12" w:rsidRDefault="00A12A6E" w:rsidP="00A12A6E">
      <w:pPr>
        <w:ind w:firstLine="709"/>
        <w:jc w:val="both"/>
        <w:rPr>
          <w:sz w:val="26"/>
          <w:szCs w:val="26"/>
        </w:rPr>
      </w:pPr>
      <w:r w:rsidRPr="00893B12">
        <w:rPr>
          <w:sz w:val="26"/>
          <w:szCs w:val="26"/>
        </w:rPr>
        <w:t xml:space="preserve">3.3.1. Схема расположения земельного участка на кадастровом плане или кадастровой карте соответствующей территории изготавливается в трех экземплярах, </w:t>
      </w:r>
      <w:r w:rsidRPr="00893B12">
        <w:rPr>
          <w:sz w:val="26"/>
          <w:szCs w:val="26"/>
        </w:rPr>
        <w:lastRenderedPageBreak/>
        <w:t>два из которых выдаются заявителю.</w:t>
      </w:r>
    </w:p>
    <w:p w:rsidR="00A12A6E" w:rsidRPr="00893B12" w:rsidRDefault="00A12A6E" w:rsidP="00A12A6E">
      <w:pPr>
        <w:ind w:firstLine="709"/>
        <w:jc w:val="both"/>
        <w:rPr>
          <w:sz w:val="26"/>
          <w:szCs w:val="26"/>
        </w:rPr>
      </w:pPr>
      <w:r w:rsidRPr="00893B12">
        <w:rPr>
          <w:sz w:val="26"/>
          <w:szCs w:val="26"/>
        </w:rPr>
        <w:t xml:space="preserve">Готовить и представлять для утверждения документацию, соответствующую установленным требованиям, с целью обеспечения оснований для последующего выполнения кадастровых работ, могут кадастровые инженеры, а также лица, приравненные к кадастровым инженерам, действующие  в рамках  договора подряда, в интересах заявителя. </w:t>
      </w:r>
    </w:p>
    <w:p w:rsidR="00A12A6E" w:rsidRDefault="00A12A6E" w:rsidP="00A12A6E">
      <w:pPr>
        <w:ind w:firstLine="709"/>
        <w:jc w:val="both"/>
        <w:rPr>
          <w:sz w:val="26"/>
          <w:szCs w:val="26"/>
        </w:rPr>
      </w:pPr>
      <w:r w:rsidRPr="00893B12">
        <w:rPr>
          <w:sz w:val="26"/>
          <w:szCs w:val="26"/>
        </w:rPr>
        <w:t>3.3.2. Схема расположения земельного участка на кадастровом плане или соответствующей территории утверждается главой Администрации сельсовета или надлежащим образом, уполномоченным на утверждение схемы в течение 7 рабочих дней с момента её изготовления.</w:t>
      </w:r>
    </w:p>
    <w:p w:rsidR="0090664D" w:rsidRPr="00893B12" w:rsidRDefault="0090664D" w:rsidP="00A12A6E">
      <w:pPr>
        <w:ind w:firstLine="709"/>
        <w:jc w:val="both"/>
        <w:rPr>
          <w:sz w:val="26"/>
          <w:szCs w:val="26"/>
        </w:rPr>
      </w:pPr>
      <w:proofErr w:type="gramStart"/>
      <w:r>
        <w:rPr>
          <w:sz w:val="26"/>
          <w:szCs w:val="26"/>
        </w:rPr>
        <w:t>3.3.3. 1.)</w:t>
      </w:r>
      <w:proofErr w:type="gramEnd"/>
      <w:r>
        <w:rPr>
          <w:sz w:val="26"/>
          <w:szCs w:val="26"/>
        </w:rPr>
        <w:t>Площадь земельного участка, образуемого в соответствии со схемой расположения земельного участка;</w:t>
      </w:r>
    </w:p>
    <w:p w:rsidR="0090664D" w:rsidRDefault="0090664D" w:rsidP="0090664D">
      <w:pPr>
        <w:jc w:val="both"/>
        <w:rPr>
          <w:sz w:val="26"/>
          <w:szCs w:val="26"/>
        </w:rPr>
      </w:pPr>
      <w:r>
        <w:rPr>
          <w:sz w:val="26"/>
          <w:szCs w:val="26"/>
        </w:rPr>
        <w:t xml:space="preserve">                        2.)адрес земельного участка или при отсутствии адреса земельного участка иное описание местоположения земельного участка;</w:t>
      </w:r>
    </w:p>
    <w:p w:rsidR="009E5B01" w:rsidRDefault="0090664D" w:rsidP="0090664D">
      <w:pPr>
        <w:jc w:val="both"/>
        <w:rPr>
          <w:sz w:val="26"/>
          <w:szCs w:val="26"/>
        </w:rPr>
      </w:pPr>
      <w:r>
        <w:rPr>
          <w:sz w:val="26"/>
          <w:szCs w:val="26"/>
        </w:rPr>
        <w:t xml:space="preserve">                       3.)кадастровый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w:t>
      </w:r>
      <w:r w:rsidR="009E5B01">
        <w:rPr>
          <w:sz w:val="26"/>
          <w:szCs w:val="26"/>
        </w:rPr>
        <w:t>й государственный реестр недвижи</w:t>
      </w:r>
      <w:r>
        <w:rPr>
          <w:sz w:val="26"/>
          <w:szCs w:val="26"/>
        </w:rPr>
        <w:t>мости;</w:t>
      </w:r>
    </w:p>
    <w:p w:rsidR="009E5B01" w:rsidRDefault="009E5B01" w:rsidP="0090664D">
      <w:pPr>
        <w:jc w:val="both"/>
        <w:rPr>
          <w:sz w:val="26"/>
          <w:szCs w:val="26"/>
        </w:rPr>
      </w:pPr>
      <w:r>
        <w:rPr>
          <w:sz w:val="26"/>
          <w:szCs w:val="26"/>
        </w:rPr>
        <w:t xml:space="preserve">                     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w:t>
      </w:r>
      <w:r w:rsidR="0090664D">
        <w:rPr>
          <w:sz w:val="26"/>
          <w:szCs w:val="26"/>
        </w:rPr>
        <w:t xml:space="preserve"> </w:t>
      </w:r>
      <w:r>
        <w:rPr>
          <w:sz w:val="26"/>
          <w:szCs w:val="26"/>
        </w:rPr>
        <w:t>градостроительный регламент, вид  разрешенного использования образуемого земельного участка;</w:t>
      </w:r>
    </w:p>
    <w:p w:rsidR="009E5B01" w:rsidRDefault="009E5B01" w:rsidP="0090664D">
      <w:pPr>
        <w:jc w:val="both"/>
        <w:rPr>
          <w:sz w:val="26"/>
          <w:szCs w:val="26"/>
        </w:rPr>
      </w:pPr>
      <w:r>
        <w:rPr>
          <w:sz w:val="26"/>
          <w:szCs w:val="26"/>
        </w:rPr>
        <w:t xml:space="preserve">                     5.) категория земель, к которой относится образуемый земельный участок.</w:t>
      </w:r>
    </w:p>
    <w:p w:rsidR="0090664D" w:rsidRDefault="009E5B01" w:rsidP="0090664D">
      <w:pPr>
        <w:jc w:val="both"/>
        <w:rPr>
          <w:sz w:val="26"/>
          <w:szCs w:val="26"/>
        </w:rPr>
      </w:pPr>
      <w:r>
        <w:rPr>
          <w:sz w:val="26"/>
          <w:szCs w:val="26"/>
        </w:rPr>
        <w:t xml:space="preserve">В соответствии с п. 15 ст. 11.10 ЗК РФ срок действия решения об утверждении схемы расположения земельного участка составляет два года. </w:t>
      </w:r>
    </w:p>
    <w:p w:rsidR="00A12A6E" w:rsidRPr="00893B12" w:rsidRDefault="009E5B01" w:rsidP="00A12A6E">
      <w:pPr>
        <w:ind w:firstLine="709"/>
        <w:jc w:val="both"/>
        <w:rPr>
          <w:sz w:val="26"/>
          <w:szCs w:val="26"/>
        </w:rPr>
      </w:pPr>
      <w:r>
        <w:rPr>
          <w:sz w:val="26"/>
          <w:szCs w:val="26"/>
        </w:rPr>
        <w:t>3.3.4</w:t>
      </w:r>
      <w:r w:rsidR="00A12A6E" w:rsidRPr="00893B12">
        <w:rPr>
          <w:sz w:val="26"/>
          <w:szCs w:val="26"/>
        </w:rPr>
        <w:t>.  В случае принятия решения об отказе в утверждении и выдаче схемы расположения земельного участка на кадастровом плане или кадастровой карте соответствующей территории, заявитель в месячный срок со дня подачи заявления информируется в письменной форме с указанием мотивированных причин отказа.</w:t>
      </w:r>
    </w:p>
    <w:p w:rsidR="00A12A6E" w:rsidRPr="00893B12" w:rsidRDefault="009E5B01" w:rsidP="00A12A6E">
      <w:pPr>
        <w:ind w:firstLine="709"/>
        <w:jc w:val="both"/>
        <w:rPr>
          <w:b/>
          <w:bCs/>
          <w:sz w:val="26"/>
          <w:szCs w:val="26"/>
        </w:rPr>
      </w:pPr>
      <w:r>
        <w:rPr>
          <w:sz w:val="26"/>
          <w:szCs w:val="26"/>
        </w:rPr>
        <w:t>3.3.5</w:t>
      </w:r>
      <w:r w:rsidR="00A12A6E" w:rsidRPr="00893B12">
        <w:rPr>
          <w:sz w:val="26"/>
          <w:szCs w:val="26"/>
        </w:rPr>
        <w:t>. Схема расположения земельного участка на кадастровом плане или кадастровой карте соответствующей территории выдается  заявителю лично при предъявлении документа, удостоверяющего личность, либо его представителю при предъявлении нотариально удостоверенной доверенности и документа, удостоверяющего личность.</w:t>
      </w:r>
    </w:p>
    <w:p w:rsidR="00A12A6E" w:rsidRPr="00893B12" w:rsidRDefault="00A12A6E" w:rsidP="00A12A6E">
      <w:pPr>
        <w:tabs>
          <w:tab w:val="left" w:pos="720"/>
          <w:tab w:val="left" w:pos="1440"/>
          <w:tab w:val="left" w:pos="2160"/>
          <w:tab w:val="left" w:pos="2880"/>
          <w:tab w:val="left" w:pos="3600"/>
          <w:tab w:val="left" w:pos="4320"/>
          <w:tab w:val="left" w:pos="5040"/>
          <w:tab w:val="center" w:pos="5199"/>
          <w:tab w:val="right" w:pos="9689"/>
        </w:tabs>
        <w:rPr>
          <w:b/>
          <w:bCs/>
          <w:sz w:val="26"/>
          <w:szCs w:val="26"/>
        </w:rPr>
      </w:pPr>
    </w:p>
    <w:p w:rsidR="00A12A6E" w:rsidRDefault="00A12A6E" w:rsidP="00A12A6E">
      <w:pPr>
        <w:widowControl/>
        <w:ind w:firstLine="540"/>
        <w:jc w:val="both"/>
        <w:rPr>
          <w:b/>
          <w:bCs/>
          <w:sz w:val="28"/>
          <w:szCs w:val="28"/>
        </w:rPr>
      </w:pPr>
      <w:r w:rsidRPr="001401BC">
        <w:rPr>
          <w:b/>
          <w:bCs/>
          <w:sz w:val="26"/>
          <w:szCs w:val="26"/>
        </w:rPr>
        <w:t>4.</w:t>
      </w:r>
      <w:r w:rsidRPr="00B1136D">
        <w:rPr>
          <w:b/>
          <w:bCs/>
          <w:color w:val="FF0000"/>
          <w:sz w:val="26"/>
          <w:szCs w:val="26"/>
        </w:rPr>
        <w:t xml:space="preserve"> </w:t>
      </w:r>
      <w:r>
        <w:rPr>
          <w:b/>
          <w:bCs/>
          <w:sz w:val="28"/>
          <w:szCs w:val="28"/>
        </w:rPr>
        <w:t xml:space="preserve">Формы </w:t>
      </w:r>
      <w:proofErr w:type="gramStart"/>
      <w:r>
        <w:rPr>
          <w:b/>
          <w:bCs/>
          <w:sz w:val="28"/>
          <w:szCs w:val="28"/>
        </w:rPr>
        <w:t>контроля за</w:t>
      </w:r>
      <w:proofErr w:type="gramEnd"/>
      <w:r>
        <w:rPr>
          <w:b/>
          <w:bCs/>
          <w:sz w:val="28"/>
          <w:szCs w:val="28"/>
        </w:rPr>
        <w:t xml:space="preserve"> исполнением административного регламента</w:t>
      </w:r>
    </w:p>
    <w:p w:rsidR="00A12A6E" w:rsidRPr="00B1136D" w:rsidRDefault="00A12A6E" w:rsidP="00A12A6E">
      <w:pPr>
        <w:tabs>
          <w:tab w:val="left" w:pos="720"/>
          <w:tab w:val="left" w:pos="1440"/>
          <w:tab w:val="left" w:pos="2160"/>
          <w:tab w:val="left" w:pos="2880"/>
          <w:tab w:val="left" w:pos="3600"/>
          <w:tab w:val="left" w:pos="4320"/>
          <w:tab w:val="left" w:pos="5040"/>
          <w:tab w:val="center" w:pos="5199"/>
          <w:tab w:val="right" w:pos="9689"/>
        </w:tabs>
        <w:ind w:firstLine="709"/>
        <w:jc w:val="center"/>
        <w:rPr>
          <w:b/>
          <w:bCs/>
          <w:color w:val="FF0000"/>
          <w:sz w:val="26"/>
          <w:szCs w:val="26"/>
        </w:rPr>
      </w:pPr>
    </w:p>
    <w:p w:rsidR="00A12A6E" w:rsidRPr="00893B12" w:rsidRDefault="00A12A6E" w:rsidP="00A12A6E">
      <w:pPr>
        <w:ind w:firstLine="709"/>
        <w:jc w:val="both"/>
        <w:rPr>
          <w:sz w:val="26"/>
          <w:szCs w:val="26"/>
        </w:rPr>
      </w:pPr>
      <w:r w:rsidRPr="00893B12">
        <w:rPr>
          <w:sz w:val="26"/>
          <w:szCs w:val="26"/>
        </w:rPr>
        <w:t xml:space="preserve">4.1. </w:t>
      </w:r>
      <w:proofErr w:type="gramStart"/>
      <w:r w:rsidRPr="00893B12">
        <w:rPr>
          <w:sz w:val="26"/>
          <w:szCs w:val="26"/>
        </w:rPr>
        <w:t>Контроль за</w:t>
      </w:r>
      <w:proofErr w:type="gramEnd"/>
      <w:r w:rsidRPr="00893B12">
        <w:rPr>
          <w:sz w:val="26"/>
          <w:szCs w:val="26"/>
        </w:rP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полнотой и качеством предоставления муниципальной услуги осуществляет глава Администрации сельсовета.</w:t>
      </w:r>
    </w:p>
    <w:p w:rsidR="00A12A6E" w:rsidRPr="00893B12" w:rsidRDefault="00A12A6E" w:rsidP="00A12A6E">
      <w:pPr>
        <w:ind w:firstLine="709"/>
        <w:jc w:val="both"/>
        <w:rPr>
          <w:sz w:val="26"/>
          <w:szCs w:val="26"/>
        </w:rPr>
      </w:pPr>
      <w:r w:rsidRPr="00893B12">
        <w:rPr>
          <w:sz w:val="26"/>
          <w:szCs w:val="26"/>
        </w:rPr>
        <w:t>4.2. Персональная ответственность специалистов, ответственных за исполнение административных процедур, закрепляется в их должностных регламентах в соответствии с требованиями законодательства.</w:t>
      </w:r>
    </w:p>
    <w:p w:rsidR="00A12A6E" w:rsidRPr="00893B12" w:rsidRDefault="00A12A6E" w:rsidP="00A12A6E">
      <w:pPr>
        <w:ind w:firstLine="709"/>
        <w:jc w:val="both"/>
        <w:rPr>
          <w:sz w:val="26"/>
          <w:szCs w:val="26"/>
        </w:rPr>
      </w:pPr>
      <w:r w:rsidRPr="00893B12">
        <w:rPr>
          <w:sz w:val="26"/>
          <w:szCs w:val="26"/>
        </w:rPr>
        <w:t xml:space="preserve">4.3. </w:t>
      </w:r>
      <w:proofErr w:type="gramStart"/>
      <w:r w:rsidRPr="00893B12">
        <w:rPr>
          <w:sz w:val="26"/>
          <w:szCs w:val="26"/>
        </w:rPr>
        <w:t>Контроль за</w:t>
      </w:r>
      <w:proofErr w:type="gramEnd"/>
      <w:r w:rsidRPr="00893B12">
        <w:rPr>
          <w:sz w:val="26"/>
          <w:szCs w:val="26"/>
        </w:rPr>
        <w:t xml:space="preserve"> соблюдением последовательности административных действий, определенных административными процедурами по предоставлению муниципальной услуги, включает в себя выявление и устранение нарушений прав заявителей на получение муниципальной услуги, рассмотрение, принятие решений и подготовку </w:t>
      </w:r>
      <w:r w:rsidRPr="00893B12">
        <w:rPr>
          <w:sz w:val="26"/>
          <w:szCs w:val="26"/>
        </w:rPr>
        <w:lastRenderedPageBreak/>
        <w:t>ответов на обращения заявителей, содержащие жалобы на решения, действия (бездействие) должностных лиц Администрации.</w:t>
      </w:r>
    </w:p>
    <w:p w:rsidR="00A12A6E" w:rsidRPr="00893B12" w:rsidRDefault="00A12A6E" w:rsidP="00A12A6E">
      <w:pPr>
        <w:ind w:firstLine="709"/>
        <w:jc w:val="both"/>
        <w:rPr>
          <w:sz w:val="26"/>
          <w:szCs w:val="26"/>
        </w:rPr>
      </w:pPr>
    </w:p>
    <w:p w:rsidR="00A12A6E" w:rsidRDefault="00A12A6E" w:rsidP="00A12A6E">
      <w:pPr>
        <w:widowControl/>
        <w:ind w:firstLine="540"/>
        <w:jc w:val="both"/>
        <w:rPr>
          <w:rFonts w:ascii="Times New Roman CYR" w:hAnsi="Times New Roman CYR" w:cs="Times New Roman CYR"/>
          <w:b/>
          <w:bCs/>
          <w:sz w:val="28"/>
          <w:szCs w:val="28"/>
        </w:rPr>
      </w:pPr>
      <w:r w:rsidRPr="001401BC">
        <w:rPr>
          <w:b/>
          <w:bCs/>
          <w:sz w:val="26"/>
          <w:szCs w:val="26"/>
        </w:rPr>
        <w:t>5.</w:t>
      </w:r>
      <w:r w:rsidRPr="00B1136D">
        <w:rPr>
          <w:b/>
          <w:bCs/>
          <w:color w:val="FF0000"/>
          <w:sz w:val="26"/>
          <w:szCs w:val="26"/>
        </w:rPr>
        <w:t xml:space="preserve"> </w:t>
      </w:r>
      <w:r>
        <w:rPr>
          <w:rFonts w:ascii="Times New Roman CYR" w:hAnsi="Times New Roman CYR" w:cs="Times New Roman CYR"/>
          <w:b/>
          <w:bCs/>
          <w:sz w:val="28"/>
          <w:szCs w:val="28"/>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A12A6E" w:rsidRPr="00B1136D" w:rsidRDefault="00A12A6E" w:rsidP="00A12A6E">
      <w:pPr>
        <w:ind w:firstLine="709"/>
        <w:jc w:val="center"/>
        <w:rPr>
          <w:b/>
          <w:bCs/>
          <w:color w:val="FF0000"/>
          <w:sz w:val="26"/>
          <w:szCs w:val="26"/>
        </w:rPr>
      </w:pPr>
    </w:p>
    <w:p w:rsidR="00A12A6E" w:rsidRPr="00893B12" w:rsidRDefault="00A12A6E" w:rsidP="00A12A6E">
      <w:pPr>
        <w:ind w:right="49" w:firstLine="709"/>
        <w:jc w:val="both"/>
        <w:rPr>
          <w:sz w:val="26"/>
          <w:szCs w:val="26"/>
        </w:rPr>
      </w:pPr>
      <w:r w:rsidRPr="00893B12">
        <w:rPr>
          <w:sz w:val="26"/>
          <w:szCs w:val="26"/>
        </w:rPr>
        <w:t>5.1. Заявитель имеет право на обжалование действий или бездействия должностных лиц Администрации в досудебном и судебном порядке.</w:t>
      </w:r>
    </w:p>
    <w:p w:rsidR="00A12A6E" w:rsidRPr="00893B12" w:rsidRDefault="00A12A6E" w:rsidP="00A12A6E">
      <w:pPr>
        <w:ind w:right="49" w:firstLine="709"/>
        <w:jc w:val="both"/>
        <w:rPr>
          <w:sz w:val="26"/>
          <w:szCs w:val="26"/>
        </w:rPr>
      </w:pPr>
      <w:r w:rsidRPr="00893B12">
        <w:rPr>
          <w:sz w:val="26"/>
          <w:szCs w:val="26"/>
        </w:rPr>
        <w:t>В досудебном порядке действия или бездействие Специалистов отдела обжалуются главе Администрации сельсовета.</w:t>
      </w:r>
    </w:p>
    <w:p w:rsidR="00A12A6E" w:rsidRPr="00893B12" w:rsidRDefault="00A12A6E" w:rsidP="00A12A6E">
      <w:pPr>
        <w:ind w:right="49" w:firstLine="709"/>
        <w:jc w:val="both"/>
        <w:rPr>
          <w:sz w:val="26"/>
          <w:szCs w:val="26"/>
        </w:rPr>
      </w:pPr>
      <w:r w:rsidRPr="00893B12">
        <w:rPr>
          <w:sz w:val="26"/>
          <w:szCs w:val="26"/>
        </w:rPr>
        <w:t>Заявитель может сообщить главе Администрации сельсовета о нарушении своих прав и законных интересов, противоправных действиях или бездействии специалистов, нарушении положений Административного регламента, некорректном поведении или нарушении служебной этики.</w:t>
      </w:r>
    </w:p>
    <w:p w:rsidR="00A12A6E" w:rsidRPr="001401BC" w:rsidRDefault="00A12A6E" w:rsidP="00A12A6E">
      <w:pPr>
        <w:ind w:right="49" w:firstLine="709"/>
        <w:jc w:val="both"/>
        <w:rPr>
          <w:sz w:val="26"/>
          <w:szCs w:val="26"/>
        </w:rPr>
      </w:pPr>
      <w:r w:rsidRPr="001401BC">
        <w:rPr>
          <w:sz w:val="26"/>
          <w:szCs w:val="26"/>
        </w:rPr>
        <w:t>Основанием для начала досудебного обжалования является поступление в Администрацию жалобы, поступившей лично от заявителя, направленной в виде почтового отправления или по электронной почте.</w:t>
      </w:r>
    </w:p>
    <w:p w:rsidR="00A12A6E" w:rsidRPr="001401BC" w:rsidRDefault="00A12A6E" w:rsidP="00A12A6E">
      <w:pPr>
        <w:ind w:left="20" w:hanging="360"/>
        <w:jc w:val="both"/>
        <w:rPr>
          <w:sz w:val="26"/>
          <w:szCs w:val="26"/>
        </w:rPr>
      </w:pPr>
      <w:r w:rsidRPr="001401BC">
        <w:rPr>
          <w:sz w:val="26"/>
          <w:szCs w:val="26"/>
        </w:rPr>
        <w:t xml:space="preserve">     Жалоба рассматривается в порядке, установленном Федеральным законом от 27.07.2010г №210-ФЗ «Об организации предоставления государственных и муниципальных услуг».</w:t>
      </w:r>
    </w:p>
    <w:p w:rsidR="00A12A6E" w:rsidRPr="001401BC" w:rsidRDefault="00A12A6E" w:rsidP="00A12A6E">
      <w:pPr>
        <w:ind w:left="20" w:hanging="360"/>
        <w:jc w:val="both"/>
        <w:rPr>
          <w:sz w:val="26"/>
          <w:szCs w:val="26"/>
        </w:rPr>
      </w:pPr>
      <w:r w:rsidRPr="001401BC">
        <w:rPr>
          <w:sz w:val="26"/>
          <w:szCs w:val="26"/>
        </w:rPr>
        <w:t xml:space="preserve">    Поступившая жалоба подлежит рассмотрению в течение 15 (пятнадцати) рабочих дней со  дня ее регистрации, а в случае обжалования отказа в приеме документов у заявителя, либо в исправлении ошибок и допущенных опечаток или в случае обжалования нарушения установленного срока таких исправлений — в течени</w:t>
      </w:r>
      <w:proofErr w:type="gramStart"/>
      <w:r w:rsidRPr="001401BC">
        <w:rPr>
          <w:sz w:val="26"/>
          <w:szCs w:val="26"/>
        </w:rPr>
        <w:t>и</w:t>
      </w:r>
      <w:proofErr w:type="gramEnd"/>
      <w:r w:rsidRPr="001401BC">
        <w:rPr>
          <w:sz w:val="26"/>
          <w:szCs w:val="26"/>
        </w:rPr>
        <w:t xml:space="preserve"> пяти рабочих дней со дня ее регистрации.</w:t>
      </w:r>
    </w:p>
    <w:p w:rsidR="00A12A6E" w:rsidRPr="00893B12" w:rsidRDefault="00A12A6E" w:rsidP="00A12A6E">
      <w:pPr>
        <w:ind w:right="49" w:firstLine="709"/>
        <w:jc w:val="both"/>
        <w:rPr>
          <w:sz w:val="26"/>
          <w:szCs w:val="26"/>
        </w:rPr>
      </w:pPr>
      <w:r w:rsidRPr="00893B12">
        <w:rPr>
          <w:sz w:val="26"/>
          <w:szCs w:val="26"/>
        </w:rPr>
        <w:t>Письменный ответ, содержащий результаты рассмотрения жалобы, направляется заявителю.</w:t>
      </w:r>
    </w:p>
    <w:p w:rsidR="00A12A6E" w:rsidRPr="00893B12" w:rsidRDefault="00A12A6E" w:rsidP="00A12A6E">
      <w:pPr>
        <w:ind w:right="49" w:firstLine="709"/>
        <w:jc w:val="both"/>
        <w:rPr>
          <w:sz w:val="26"/>
          <w:szCs w:val="26"/>
        </w:rPr>
      </w:pPr>
      <w:r w:rsidRPr="00893B12">
        <w:rPr>
          <w:sz w:val="26"/>
          <w:szCs w:val="26"/>
        </w:rPr>
        <w:t>5.2. Споры, связанные с действиями (бездействием) должностных лиц и решениями Администрации,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 в том числе в судебном порядке может быть обжаловано бездействие Администрации, а также решение об отказе в предоставлении в собственность земельного участка.</w:t>
      </w:r>
    </w:p>
    <w:p w:rsidR="00A12A6E" w:rsidRPr="00893B12" w:rsidRDefault="00A12A6E" w:rsidP="00A12A6E">
      <w:pPr>
        <w:ind w:right="49" w:firstLine="709"/>
        <w:jc w:val="both"/>
        <w:rPr>
          <w:sz w:val="24"/>
          <w:szCs w:val="24"/>
        </w:rPr>
      </w:pPr>
      <w:r w:rsidRPr="00893B12">
        <w:rPr>
          <w:sz w:val="26"/>
          <w:szCs w:val="26"/>
        </w:rPr>
        <w:t>Обжалование производится в сроки, по правилам подведомственности и подсудности, установленным процессуальным законодательством Российской Федерации.</w:t>
      </w:r>
    </w:p>
    <w:p w:rsidR="00A12A6E" w:rsidRPr="00893B12" w:rsidRDefault="00A12A6E" w:rsidP="00A12A6E">
      <w:pPr>
        <w:ind w:firstLine="709"/>
        <w:jc w:val="both"/>
        <w:rPr>
          <w:sz w:val="24"/>
          <w:szCs w:val="24"/>
        </w:rPr>
      </w:pPr>
    </w:p>
    <w:p w:rsidR="00A12A6E" w:rsidRDefault="00A12A6E" w:rsidP="00A12A6E">
      <w:pPr>
        <w:ind w:firstLine="709"/>
        <w:jc w:val="both"/>
        <w:rPr>
          <w:sz w:val="24"/>
          <w:szCs w:val="24"/>
        </w:rPr>
      </w:pPr>
    </w:p>
    <w:p w:rsidR="009A732B" w:rsidRDefault="009A732B" w:rsidP="00A12A6E">
      <w:pPr>
        <w:ind w:firstLine="709"/>
        <w:jc w:val="both"/>
        <w:rPr>
          <w:sz w:val="24"/>
          <w:szCs w:val="24"/>
        </w:rPr>
      </w:pPr>
    </w:p>
    <w:p w:rsidR="009A732B" w:rsidRDefault="009A732B" w:rsidP="00A12A6E">
      <w:pPr>
        <w:ind w:firstLine="709"/>
        <w:jc w:val="both"/>
        <w:rPr>
          <w:sz w:val="24"/>
          <w:szCs w:val="24"/>
        </w:rPr>
      </w:pPr>
    </w:p>
    <w:p w:rsidR="009A732B" w:rsidRDefault="009A732B" w:rsidP="00A12A6E">
      <w:pPr>
        <w:ind w:firstLine="709"/>
        <w:jc w:val="both"/>
        <w:rPr>
          <w:sz w:val="24"/>
          <w:szCs w:val="24"/>
        </w:rPr>
      </w:pPr>
    </w:p>
    <w:p w:rsidR="009A732B" w:rsidRDefault="009A732B" w:rsidP="00A12A6E">
      <w:pPr>
        <w:ind w:firstLine="709"/>
        <w:jc w:val="both"/>
        <w:rPr>
          <w:sz w:val="24"/>
          <w:szCs w:val="24"/>
        </w:rPr>
      </w:pPr>
    </w:p>
    <w:p w:rsidR="009A732B" w:rsidRDefault="009A732B" w:rsidP="00A12A6E">
      <w:pPr>
        <w:ind w:firstLine="709"/>
        <w:jc w:val="both"/>
        <w:rPr>
          <w:sz w:val="24"/>
          <w:szCs w:val="24"/>
        </w:rPr>
      </w:pPr>
    </w:p>
    <w:p w:rsidR="009A732B" w:rsidRDefault="009A732B" w:rsidP="00A12A6E">
      <w:pPr>
        <w:ind w:firstLine="709"/>
        <w:jc w:val="both"/>
        <w:rPr>
          <w:sz w:val="24"/>
          <w:szCs w:val="24"/>
        </w:rPr>
      </w:pPr>
    </w:p>
    <w:p w:rsidR="009A732B" w:rsidRDefault="009A732B" w:rsidP="00A12A6E">
      <w:pPr>
        <w:ind w:firstLine="709"/>
        <w:jc w:val="both"/>
        <w:rPr>
          <w:sz w:val="24"/>
          <w:szCs w:val="24"/>
        </w:rPr>
      </w:pPr>
    </w:p>
    <w:p w:rsidR="009A732B" w:rsidRDefault="009A732B" w:rsidP="00A12A6E">
      <w:pPr>
        <w:ind w:firstLine="709"/>
        <w:jc w:val="both"/>
        <w:rPr>
          <w:sz w:val="24"/>
          <w:szCs w:val="24"/>
        </w:rPr>
      </w:pPr>
    </w:p>
    <w:p w:rsidR="009A732B" w:rsidRDefault="009A732B" w:rsidP="00A12A6E">
      <w:pPr>
        <w:ind w:firstLine="709"/>
        <w:jc w:val="both"/>
        <w:rPr>
          <w:sz w:val="24"/>
          <w:szCs w:val="24"/>
        </w:rPr>
      </w:pPr>
    </w:p>
    <w:p w:rsidR="009A732B" w:rsidRDefault="009A732B" w:rsidP="00A12A6E">
      <w:pPr>
        <w:ind w:firstLine="709"/>
        <w:jc w:val="both"/>
        <w:rPr>
          <w:sz w:val="24"/>
          <w:szCs w:val="24"/>
        </w:rPr>
      </w:pPr>
    </w:p>
    <w:p w:rsidR="009A732B" w:rsidRDefault="009A732B" w:rsidP="00A12A6E">
      <w:pPr>
        <w:ind w:firstLine="709"/>
        <w:jc w:val="both"/>
        <w:rPr>
          <w:sz w:val="24"/>
          <w:szCs w:val="24"/>
        </w:rPr>
      </w:pPr>
    </w:p>
    <w:p w:rsidR="009A732B" w:rsidRPr="00893B12" w:rsidRDefault="009A732B" w:rsidP="00A12A6E">
      <w:pPr>
        <w:ind w:firstLine="709"/>
        <w:jc w:val="both"/>
        <w:rPr>
          <w:sz w:val="24"/>
          <w:szCs w:val="24"/>
        </w:rPr>
      </w:pPr>
    </w:p>
    <w:p w:rsidR="00A12A6E" w:rsidRPr="00893B12" w:rsidRDefault="00A12A6E" w:rsidP="00A12A6E">
      <w:pPr>
        <w:rPr>
          <w:sz w:val="24"/>
        </w:rPr>
      </w:pPr>
      <w:r w:rsidRPr="00893B12">
        <w:rPr>
          <w:sz w:val="24"/>
        </w:rPr>
        <w:lastRenderedPageBreak/>
        <w:t xml:space="preserve">                                                                                     Главе администрации </w:t>
      </w:r>
      <w:r>
        <w:rPr>
          <w:sz w:val="24"/>
        </w:rPr>
        <w:t>Арефьев</w:t>
      </w:r>
      <w:r w:rsidRPr="00893B12">
        <w:rPr>
          <w:sz w:val="24"/>
        </w:rPr>
        <w:t>ского</w:t>
      </w:r>
    </w:p>
    <w:p w:rsidR="00A12A6E" w:rsidRPr="00893B12" w:rsidRDefault="00A12A6E" w:rsidP="00A12A6E">
      <w:pPr>
        <w:rPr>
          <w:sz w:val="24"/>
        </w:rPr>
      </w:pPr>
      <w:r w:rsidRPr="00893B12">
        <w:rPr>
          <w:sz w:val="24"/>
        </w:rPr>
        <w:t xml:space="preserve">                                                                                     сельсовета Бирилюсского района</w:t>
      </w:r>
    </w:p>
    <w:p w:rsidR="00A12A6E" w:rsidRPr="00893B12" w:rsidRDefault="00A12A6E" w:rsidP="00A12A6E">
      <w:pPr>
        <w:rPr>
          <w:sz w:val="24"/>
        </w:rPr>
      </w:pPr>
      <w:r w:rsidRPr="00893B12">
        <w:rPr>
          <w:sz w:val="24"/>
        </w:rPr>
        <w:t xml:space="preserve">                                                                                     Красноярского края</w:t>
      </w:r>
    </w:p>
    <w:p w:rsidR="00A12A6E" w:rsidRPr="00893B12" w:rsidRDefault="00A12A6E" w:rsidP="00A12A6E">
      <w:pPr>
        <w:jc w:val="both"/>
        <w:rPr>
          <w:sz w:val="24"/>
        </w:rPr>
      </w:pPr>
      <w:r w:rsidRPr="00893B12">
        <w:rPr>
          <w:sz w:val="24"/>
        </w:rPr>
        <w:t xml:space="preserve">                                                                                     </w:t>
      </w:r>
      <w:r>
        <w:rPr>
          <w:sz w:val="24"/>
        </w:rPr>
        <w:t>М.И.Садыкову</w:t>
      </w:r>
    </w:p>
    <w:p w:rsidR="00A12A6E" w:rsidRPr="00893B12" w:rsidRDefault="00A12A6E" w:rsidP="00A12A6E">
      <w:pPr>
        <w:jc w:val="both"/>
        <w:rPr>
          <w:sz w:val="24"/>
        </w:rPr>
      </w:pPr>
      <w:r w:rsidRPr="00893B12">
        <w:rPr>
          <w:sz w:val="24"/>
        </w:rPr>
        <w:t xml:space="preserve">                                                                                     от _____________________________________</w:t>
      </w:r>
    </w:p>
    <w:p w:rsidR="00A12A6E" w:rsidRPr="00893B12" w:rsidRDefault="00A12A6E" w:rsidP="00A12A6E">
      <w:pPr>
        <w:jc w:val="both"/>
        <w:rPr>
          <w:sz w:val="24"/>
        </w:rPr>
      </w:pPr>
      <w:r w:rsidRPr="00893B12">
        <w:rPr>
          <w:sz w:val="24"/>
        </w:rPr>
        <w:t xml:space="preserve">                                                                                     ________________________________________</w:t>
      </w:r>
    </w:p>
    <w:p w:rsidR="00A12A6E" w:rsidRPr="00893B12" w:rsidRDefault="00A12A6E" w:rsidP="00A12A6E">
      <w:pPr>
        <w:jc w:val="both"/>
        <w:rPr>
          <w:sz w:val="24"/>
        </w:rPr>
      </w:pPr>
      <w:r w:rsidRPr="00893B12">
        <w:rPr>
          <w:sz w:val="24"/>
        </w:rPr>
        <w:t xml:space="preserve">                                                                                     ________________________________________</w:t>
      </w:r>
    </w:p>
    <w:p w:rsidR="00A12A6E" w:rsidRPr="00893B12" w:rsidRDefault="00A12A6E" w:rsidP="00A12A6E">
      <w:pPr>
        <w:jc w:val="both"/>
        <w:rPr>
          <w:sz w:val="24"/>
        </w:rPr>
      </w:pPr>
      <w:r w:rsidRPr="00893B12">
        <w:rPr>
          <w:sz w:val="24"/>
        </w:rPr>
        <w:t xml:space="preserve">                                                                                     </w:t>
      </w:r>
    </w:p>
    <w:p w:rsidR="00A12A6E" w:rsidRPr="00893B12" w:rsidRDefault="00A12A6E" w:rsidP="00A12A6E">
      <w:pPr>
        <w:jc w:val="both"/>
        <w:rPr>
          <w:sz w:val="24"/>
        </w:rPr>
      </w:pPr>
      <w:r w:rsidRPr="00893B12">
        <w:rPr>
          <w:sz w:val="24"/>
        </w:rPr>
        <w:t xml:space="preserve">                                                                                     </w:t>
      </w:r>
      <w:proofErr w:type="gramStart"/>
      <w:r w:rsidRPr="00893B12">
        <w:rPr>
          <w:sz w:val="24"/>
        </w:rPr>
        <w:t>Проживающего</w:t>
      </w:r>
      <w:proofErr w:type="gramEnd"/>
      <w:r w:rsidRPr="00893B12">
        <w:rPr>
          <w:sz w:val="24"/>
        </w:rPr>
        <w:t xml:space="preserve"> (ей) по адресу: </w:t>
      </w:r>
    </w:p>
    <w:p w:rsidR="00A12A6E" w:rsidRPr="00893B12" w:rsidRDefault="00A12A6E" w:rsidP="00A12A6E">
      <w:pPr>
        <w:jc w:val="both"/>
        <w:rPr>
          <w:sz w:val="24"/>
        </w:rPr>
      </w:pPr>
      <w:r w:rsidRPr="00893B12">
        <w:rPr>
          <w:sz w:val="24"/>
        </w:rPr>
        <w:t xml:space="preserve">                                                                                     Красноярский край, Бирилюсский район,</w:t>
      </w:r>
    </w:p>
    <w:p w:rsidR="00A12A6E" w:rsidRPr="00893B12" w:rsidRDefault="00A12A6E" w:rsidP="00A12A6E">
      <w:pPr>
        <w:jc w:val="both"/>
        <w:rPr>
          <w:sz w:val="24"/>
        </w:rPr>
      </w:pPr>
      <w:r w:rsidRPr="00893B12">
        <w:rPr>
          <w:sz w:val="24"/>
        </w:rPr>
        <w:t xml:space="preserve">                                                                                     _______________________________________</w:t>
      </w:r>
    </w:p>
    <w:p w:rsidR="00A12A6E" w:rsidRPr="00893B12" w:rsidRDefault="00A12A6E" w:rsidP="00A12A6E">
      <w:pPr>
        <w:jc w:val="both"/>
        <w:rPr>
          <w:sz w:val="24"/>
        </w:rPr>
      </w:pPr>
      <w:r w:rsidRPr="00893B12">
        <w:rPr>
          <w:sz w:val="24"/>
        </w:rPr>
        <w:t xml:space="preserve">                                                                                     _______________________________________</w:t>
      </w:r>
    </w:p>
    <w:p w:rsidR="00A12A6E" w:rsidRPr="00893B12" w:rsidRDefault="00A12A6E" w:rsidP="00A12A6E">
      <w:pPr>
        <w:jc w:val="both"/>
        <w:rPr>
          <w:sz w:val="24"/>
        </w:rPr>
      </w:pPr>
      <w:r w:rsidRPr="00893B12">
        <w:rPr>
          <w:sz w:val="24"/>
        </w:rPr>
        <w:t xml:space="preserve">                                                                                    Паспортные данные ______________________</w:t>
      </w:r>
    </w:p>
    <w:p w:rsidR="00A12A6E" w:rsidRPr="00893B12" w:rsidRDefault="00A12A6E" w:rsidP="00A12A6E">
      <w:pPr>
        <w:jc w:val="both"/>
        <w:rPr>
          <w:sz w:val="24"/>
        </w:rPr>
      </w:pPr>
      <w:r w:rsidRPr="00893B12">
        <w:rPr>
          <w:sz w:val="24"/>
        </w:rPr>
        <w:t xml:space="preserve">                                                                                    _______________________________________</w:t>
      </w:r>
    </w:p>
    <w:p w:rsidR="00A12A6E" w:rsidRPr="00893B12" w:rsidRDefault="00A12A6E" w:rsidP="00A12A6E">
      <w:pPr>
        <w:jc w:val="both"/>
        <w:rPr>
          <w:sz w:val="24"/>
        </w:rPr>
      </w:pPr>
      <w:r w:rsidRPr="00893B12">
        <w:rPr>
          <w:sz w:val="24"/>
        </w:rPr>
        <w:t xml:space="preserve">                                                                                    ИНН __________________________________</w:t>
      </w:r>
    </w:p>
    <w:p w:rsidR="00A12A6E" w:rsidRPr="00893B12" w:rsidRDefault="00A12A6E" w:rsidP="00A12A6E">
      <w:pPr>
        <w:rPr>
          <w:sz w:val="24"/>
        </w:rPr>
      </w:pPr>
      <w:r w:rsidRPr="00893B12">
        <w:rPr>
          <w:sz w:val="24"/>
        </w:rPr>
        <w:t xml:space="preserve">                                                                                     Тел. __________________________________           </w:t>
      </w:r>
    </w:p>
    <w:p w:rsidR="00A12A6E" w:rsidRPr="00893B12" w:rsidRDefault="00A12A6E" w:rsidP="00A12A6E">
      <w:pPr>
        <w:rPr>
          <w:sz w:val="24"/>
        </w:rPr>
      </w:pPr>
    </w:p>
    <w:p w:rsidR="00A12A6E" w:rsidRPr="00893B12" w:rsidRDefault="00A12A6E" w:rsidP="00A12A6E">
      <w:pPr>
        <w:jc w:val="center"/>
        <w:rPr>
          <w:sz w:val="24"/>
          <w:szCs w:val="24"/>
        </w:rPr>
      </w:pPr>
      <w:r w:rsidRPr="00893B12">
        <w:rPr>
          <w:sz w:val="24"/>
          <w:szCs w:val="24"/>
        </w:rPr>
        <w:t>Заявление</w:t>
      </w:r>
    </w:p>
    <w:p w:rsidR="00A12A6E" w:rsidRPr="00893B12" w:rsidRDefault="00A12A6E" w:rsidP="00A12A6E">
      <w:pPr>
        <w:jc w:val="center"/>
        <w:rPr>
          <w:sz w:val="24"/>
          <w:szCs w:val="24"/>
        </w:rPr>
      </w:pPr>
    </w:p>
    <w:p w:rsidR="00A12A6E" w:rsidRPr="00893B12" w:rsidRDefault="00A12A6E" w:rsidP="00A12A6E">
      <w:pPr>
        <w:jc w:val="both"/>
        <w:rPr>
          <w:sz w:val="24"/>
          <w:szCs w:val="24"/>
        </w:rPr>
      </w:pPr>
      <w:r w:rsidRPr="00893B12">
        <w:rPr>
          <w:sz w:val="24"/>
          <w:szCs w:val="24"/>
        </w:rPr>
        <w:tab/>
        <w:t>Прошу утвердить схему расположения земельного участка на кадастровом плане территории (кадастровый квартал ________________) из земель ____________________, местоположение земельного участка __________________________________________________________________________________</w:t>
      </w:r>
    </w:p>
    <w:p w:rsidR="00A12A6E" w:rsidRPr="00893B12" w:rsidRDefault="00A12A6E" w:rsidP="00A12A6E">
      <w:pPr>
        <w:jc w:val="both"/>
        <w:rPr>
          <w:sz w:val="24"/>
          <w:szCs w:val="24"/>
        </w:rPr>
      </w:pPr>
      <w:r w:rsidRPr="00893B12">
        <w:rPr>
          <w:sz w:val="24"/>
          <w:szCs w:val="24"/>
        </w:rPr>
        <w:t xml:space="preserve">__________________________________________________________________, общей площадью </w:t>
      </w:r>
      <w:proofErr w:type="spellStart"/>
      <w:r w:rsidRPr="00893B12">
        <w:rPr>
          <w:sz w:val="24"/>
          <w:szCs w:val="24"/>
        </w:rPr>
        <w:t>___________кв.м</w:t>
      </w:r>
      <w:proofErr w:type="spellEnd"/>
      <w:r w:rsidRPr="00893B12">
        <w:rPr>
          <w:sz w:val="24"/>
          <w:szCs w:val="24"/>
        </w:rPr>
        <w:t>.</w:t>
      </w:r>
    </w:p>
    <w:p w:rsidR="00A12A6E" w:rsidRPr="00893B12" w:rsidRDefault="00A12A6E" w:rsidP="00A12A6E">
      <w:pPr>
        <w:jc w:val="both"/>
        <w:rPr>
          <w:sz w:val="24"/>
          <w:szCs w:val="24"/>
        </w:rPr>
      </w:pPr>
      <w:r w:rsidRPr="00893B12">
        <w:rPr>
          <w:sz w:val="24"/>
          <w:szCs w:val="24"/>
        </w:rPr>
        <w:t xml:space="preserve">Вид разрешенного использования земельного участка – </w:t>
      </w:r>
      <w:proofErr w:type="gramStart"/>
      <w:r w:rsidRPr="00893B12">
        <w:rPr>
          <w:sz w:val="24"/>
          <w:szCs w:val="24"/>
        </w:rPr>
        <w:t>для</w:t>
      </w:r>
      <w:proofErr w:type="gramEnd"/>
      <w:r w:rsidRPr="00893B12">
        <w:rPr>
          <w:sz w:val="24"/>
          <w:szCs w:val="24"/>
        </w:rPr>
        <w:t xml:space="preserve"> ______________________________</w:t>
      </w:r>
    </w:p>
    <w:p w:rsidR="00A12A6E" w:rsidRPr="00893B12" w:rsidRDefault="00A12A6E" w:rsidP="00A12A6E">
      <w:pPr>
        <w:jc w:val="both"/>
        <w:rPr>
          <w:sz w:val="24"/>
          <w:szCs w:val="24"/>
        </w:rPr>
      </w:pPr>
    </w:p>
    <w:p w:rsidR="00A12A6E" w:rsidRPr="00893B12" w:rsidRDefault="00A12A6E" w:rsidP="00A12A6E">
      <w:r w:rsidRPr="00893B12">
        <w:tab/>
        <w:t>«__» _______________ 20__ г.   ________________________                _______________________</w:t>
      </w:r>
    </w:p>
    <w:p w:rsidR="00A12A6E" w:rsidRPr="00893B12" w:rsidRDefault="00A12A6E" w:rsidP="00A12A6E">
      <w:r w:rsidRPr="00893B12">
        <w:t xml:space="preserve">                                                                                        (подпись)</w:t>
      </w:r>
      <w:r w:rsidRPr="00893B12">
        <w:tab/>
        <w:t xml:space="preserve">                               (Ф.И.О.)</w:t>
      </w:r>
    </w:p>
    <w:p w:rsidR="00A12A6E" w:rsidRPr="00893B12" w:rsidRDefault="00A12A6E" w:rsidP="00A12A6E"/>
    <w:p w:rsidR="00A12A6E" w:rsidRPr="00893B12" w:rsidRDefault="00A12A6E" w:rsidP="00A12A6E">
      <w:pPr>
        <w:sectPr w:rsidR="00A12A6E" w:rsidRPr="00893B12">
          <w:pgSz w:w="11906" w:h="16838"/>
          <w:pgMar w:top="899" w:right="746" w:bottom="899" w:left="1260" w:header="720" w:footer="720" w:gutter="0"/>
          <w:cols w:space="720"/>
          <w:docGrid w:linePitch="360"/>
        </w:sectPr>
      </w:pPr>
    </w:p>
    <w:p w:rsidR="00A12A6E" w:rsidRPr="00893B12" w:rsidRDefault="00A12A6E" w:rsidP="00A12A6E">
      <w:pPr>
        <w:jc w:val="right"/>
        <w:rPr>
          <w:sz w:val="24"/>
          <w:szCs w:val="24"/>
        </w:rPr>
      </w:pPr>
      <w:r w:rsidRPr="00893B12">
        <w:rPr>
          <w:sz w:val="24"/>
          <w:szCs w:val="24"/>
        </w:rPr>
        <w:lastRenderedPageBreak/>
        <w:t>Приложение к регламенту</w:t>
      </w:r>
    </w:p>
    <w:p w:rsidR="00A12A6E" w:rsidRPr="00893B12" w:rsidRDefault="00A12A6E" w:rsidP="00A12A6E">
      <w:pPr>
        <w:jc w:val="right"/>
        <w:rPr>
          <w:sz w:val="24"/>
          <w:szCs w:val="24"/>
        </w:rPr>
      </w:pPr>
    </w:p>
    <w:p w:rsidR="00A12A6E" w:rsidRPr="00893B12" w:rsidRDefault="00A12A6E" w:rsidP="00A12A6E">
      <w:pPr>
        <w:jc w:val="right"/>
        <w:rPr>
          <w:sz w:val="24"/>
          <w:szCs w:val="24"/>
        </w:rPr>
      </w:pPr>
    </w:p>
    <w:p w:rsidR="00A12A6E" w:rsidRPr="00893B12" w:rsidRDefault="00A12A6E" w:rsidP="00A12A6E">
      <w:pPr>
        <w:jc w:val="both"/>
        <w:rPr>
          <w:sz w:val="24"/>
          <w:szCs w:val="24"/>
        </w:rPr>
      </w:pPr>
      <w:r w:rsidRPr="00893B12">
        <w:rPr>
          <w:b/>
          <w:sz w:val="24"/>
          <w:szCs w:val="24"/>
        </w:rPr>
        <w:t xml:space="preserve">Оператор персональных данных: </w:t>
      </w:r>
      <w:r w:rsidRPr="00893B12">
        <w:rPr>
          <w:sz w:val="24"/>
          <w:szCs w:val="24"/>
        </w:rPr>
        <w:t xml:space="preserve">Администрация </w:t>
      </w:r>
      <w:r>
        <w:rPr>
          <w:sz w:val="24"/>
          <w:szCs w:val="24"/>
        </w:rPr>
        <w:t>Арефьев</w:t>
      </w:r>
      <w:r w:rsidRPr="00893B12">
        <w:rPr>
          <w:sz w:val="24"/>
          <w:szCs w:val="24"/>
        </w:rPr>
        <w:t>ского сельсовета  Бирилюсского района Красноярского края</w:t>
      </w:r>
    </w:p>
    <w:p w:rsidR="00A12A6E" w:rsidRPr="00893B12" w:rsidRDefault="00A12A6E" w:rsidP="00A12A6E">
      <w:pPr>
        <w:jc w:val="both"/>
        <w:rPr>
          <w:sz w:val="24"/>
          <w:szCs w:val="24"/>
        </w:rPr>
      </w:pPr>
    </w:p>
    <w:p w:rsidR="00A12A6E" w:rsidRPr="00893B12" w:rsidRDefault="00A12A6E" w:rsidP="00A12A6E">
      <w:pPr>
        <w:jc w:val="both"/>
        <w:rPr>
          <w:sz w:val="24"/>
          <w:szCs w:val="24"/>
        </w:rPr>
      </w:pPr>
      <w:r w:rsidRPr="00893B12">
        <w:rPr>
          <w:b/>
          <w:sz w:val="24"/>
          <w:szCs w:val="24"/>
        </w:rPr>
        <w:t>Адрес оператора:</w:t>
      </w:r>
      <w:r w:rsidRPr="00893B12">
        <w:rPr>
          <w:sz w:val="24"/>
          <w:szCs w:val="24"/>
        </w:rPr>
        <w:t>6621</w:t>
      </w:r>
      <w:r>
        <w:rPr>
          <w:sz w:val="24"/>
          <w:szCs w:val="24"/>
        </w:rPr>
        <w:t>25</w:t>
      </w:r>
      <w:r w:rsidRPr="00893B12">
        <w:rPr>
          <w:sz w:val="24"/>
          <w:szCs w:val="24"/>
        </w:rPr>
        <w:t xml:space="preserve">, Красноярский край, Бирилюсский район, </w:t>
      </w:r>
      <w:proofErr w:type="spellStart"/>
      <w:r w:rsidRPr="00893B12">
        <w:rPr>
          <w:sz w:val="24"/>
          <w:szCs w:val="24"/>
        </w:rPr>
        <w:t>с</w:t>
      </w:r>
      <w:proofErr w:type="gramStart"/>
      <w:r w:rsidRPr="00893B12">
        <w:rPr>
          <w:sz w:val="24"/>
          <w:szCs w:val="24"/>
        </w:rPr>
        <w:t>.</w:t>
      </w:r>
      <w:r>
        <w:rPr>
          <w:sz w:val="24"/>
          <w:szCs w:val="24"/>
        </w:rPr>
        <w:t>А</w:t>
      </w:r>
      <w:proofErr w:type="gramEnd"/>
      <w:r>
        <w:rPr>
          <w:sz w:val="24"/>
          <w:szCs w:val="24"/>
        </w:rPr>
        <w:t>рефьево</w:t>
      </w:r>
      <w:proofErr w:type="spellEnd"/>
      <w:r w:rsidRPr="00893B12">
        <w:rPr>
          <w:sz w:val="24"/>
          <w:szCs w:val="24"/>
        </w:rPr>
        <w:t>, ул.Школьная,</w:t>
      </w:r>
      <w:r>
        <w:rPr>
          <w:sz w:val="24"/>
          <w:szCs w:val="24"/>
        </w:rPr>
        <w:t xml:space="preserve"> 1</w:t>
      </w:r>
    </w:p>
    <w:p w:rsidR="00A12A6E" w:rsidRPr="00893B12" w:rsidRDefault="00A12A6E" w:rsidP="00A12A6E">
      <w:pPr>
        <w:jc w:val="both"/>
        <w:rPr>
          <w:sz w:val="24"/>
          <w:szCs w:val="24"/>
        </w:rPr>
      </w:pPr>
    </w:p>
    <w:p w:rsidR="00A12A6E" w:rsidRPr="00893B12" w:rsidRDefault="00A12A6E" w:rsidP="00A12A6E">
      <w:pPr>
        <w:jc w:val="both"/>
        <w:rPr>
          <w:sz w:val="24"/>
          <w:szCs w:val="24"/>
        </w:rPr>
      </w:pPr>
      <w:r w:rsidRPr="00893B12">
        <w:rPr>
          <w:b/>
          <w:sz w:val="24"/>
          <w:szCs w:val="24"/>
        </w:rPr>
        <w:t xml:space="preserve">Цели обработки персональных данных: </w:t>
      </w:r>
      <w:r w:rsidRPr="00893B12">
        <w:rPr>
          <w:sz w:val="24"/>
          <w:szCs w:val="24"/>
        </w:rPr>
        <w:t>Обработка персональных данных осуществляется в целях предоставления муниципальных услуг</w:t>
      </w:r>
    </w:p>
    <w:p w:rsidR="00A12A6E" w:rsidRPr="00893B12" w:rsidRDefault="00A12A6E" w:rsidP="00A12A6E">
      <w:pPr>
        <w:jc w:val="both"/>
        <w:rPr>
          <w:sz w:val="24"/>
          <w:szCs w:val="24"/>
        </w:rPr>
      </w:pPr>
    </w:p>
    <w:p w:rsidR="00A12A6E" w:rsidRPr="00893B12" w:rsidRDefault="00A12A6E" w:rsidP="00A12A6E">
      <w:pPr>
        <w:jc w:val="center"/>
        <w:rPr>
          <w:sz w:val="24"/>
          <w:szCs w:val="24"/>
        </w:rPr>
      </w:pPr>
      <w:r w:rsidRPr="00893B12">
        <w:rPr>
          <w:sz w:val="28"/>
          <w:szCs w:val="28"/>
        </w:rPr>
        <w:t>СОГЛАСИЕ</w:t>
      </w:r>
    </w:p>
    <w:p w:rsidR="00A12A6E" w:rsidRPr="00893B12" w:rsidRDefault="00A12A6E" w:rsidP="00A12A6E">
      <w:pPr>
        <w:jc w:val="both"/>
        <w:rPr>
          <w:sz w:val="16"/>
          <w:szCs w:val="16"/>
        </w:rPr>
      </w:pPr>
      <w:r w:rsidRPr="00893B12">
        <w:rPr>
          <w:sz w:val="24"/>
          <w:szCs w:val="24"/>
        </w:rPr>
        <w:t>Заявитель_____________________________________________________________________</w:t>
      </w:r>
    </w:p>
    <w:p w:rsidR="00A12A6E" w:rsidRPr="00893B12" w:rsidRDefault="00A12A6E" w:rsidP="00A12A6E">
      <w:pPr>
        <w:jc w:val="both"/>
        <w:rPr>
          <w:sz w:val="16"/>
          <w:szCs w:val="16"/>
        </w:rPr>
      </w:pPr>
    </w:p>
    <w:p w:rsidR="00A12A6E" w:rsidRPr="00893B12" w:rsidRDefault="00A12A6E" w:rsidP="00A12A6E">
      <w:pPr>
        <w:jc w:val="both"/>
        <w:rPr>
          <w:sz w:val="16"/>
          <w:szCs w:val="16"/>
        </w:rPr>
      </w:pPr>
      <w:r w:rsidRPr="00893B12">
        <w:rPr>
          <w:sz w:val="24"/>
          <w:szCs w:val="24"/>
        </w:rPr>
        <w:t xml:space="preserve">Дата </w:t>
      </w:r>
      <w:proofErr w:type="spellStart"/>
      <w:r w:rsidRPr="00893B12">
        <w:rPr>
          <w:sz w:val="24"/>
          <w:szCs w:val="24"/>
        </w:rPr>
        <w:t>рождения___________________Место</w:t>
      </w:r>
      <w:proofErr w:type="spellEnd"/>
      <w:r w:rsidRPr="00893B12">
        <w:rPr>
          <w:sz w:val="24"/>
          <w:szCs w:val="24"/>
        </w:rPr>
        <w:t xml:space="preserve"> рождения_______________________________</w:t>
      </w:r>
    </w:p>
    <w:p w:rsidR="00A12A6E" w:rsidRPr="00893B12" w:rsidRDefault="00A12A6E" w:rsidP="00A12A6E">
      <w:pPr>
        <w:jc w:val="both"/>
        <w:rPr>
          <w:sz w:val="16"/>
          <w:szCs w:val="16"/>
        </w:rPr>
      </w:pPr>
    </w:p>
    <w:p w:rsidR="00A12A6E" w:rsidRPr="00893B12" w:rsidRDefault="00A12A6E" w:rsidP="00A12A6E">
      <w:pPr>
        <w:jc w:val="both"/>
        <w:rPr>
          <w:sz w:val="16"/>
          <w:szCs w:val="16"/>
        </w:rPr>
      </w:pPr>
      <w:r w:rsidRPr="00893B12">
        <w:rPr>
          <w:sz w:val="24"/>
          <w:szCs w:val="24"/>
        </w:rPr>
        <w:t>Основной документ, удостоверяющий личность:____________________________________</w:t>
      </w:r>
    </w:p>
    <w:p w:rsidR="00A12A6E" w:rsidRPr="00893B12" w:rsidRDefault="00A12A6E" w:rsidP="00A12A6E">
      <w:pPr>
        <w:jc w:val="both"/>
        <w:rPr>
          <w:sz w:val="16"/>
          <w:szCs w:val="16"/>
        </w:rPr>
      </w:pPr>
    </w:p>
    <w:p w:rsidR="00A12A6E" w:rsidRPr="00893B12" w:rsidRDefault="00A12A6E" w:rsidP="00A12A6E">
      <w:pPr>
        <w:jc w:val="both"/>
        <w:rPr>
          <w:sz w:val="16"/>
          <w:szCs w:val="16"/>
        </w:rPr>
      </w:pPr>
      <w:proofErr w:type="spellStart"/>
      <w:r w:rsidRPr="00893B12">
        <w:rPr>
          <w:sz w:val="24"/>
          <w:szCs w:val="24"/>
        </w:rPr>
        <w:t>серия:__________номер:________________дата</w:t>
      </w:r>
      <w:proofErr w:type="spellEnd"/>
      <w:r w:rsidRPr="00893B12">
        <w:rPr>
          <w:sz w:val="24"/>
          <w:szCs w:val="24"/>
        </w:rPr>
        <w:t xml:space="preserve"> выдачи:_____________________________</w:t>
      </w:r>
    </w:p>
    <w:p w:rsidR="00A12A6E" w:rsidRPr="00893B12" w:rsidRDefault="00A12A6E" w:rsidP="00A12A6E">
      <w:pPr>
        <w:jc w:val="both"/>
        <w:rPr>
          <w:sz w:val="16"/>
          <w:szCs w:val="16"/>
        </w:rPr>
      </w:pPr>
    </w:p>
    <w:p w:rsidR="00A12A6E" w:rsidRPr="00893B12" w:rsidRDefault="00A12A6E" w:rsidP="00A12A6E">
      <w:pPr>
        <w:jc w:val="both"/>
        <w:rPr>
          <w:sz w:val="24"/>
          <w:szCs w:val="24"/>
        </w:rPr>
      </w:pPr>
      <w:r w:rsidRPr="00893B12">
        <w:rPr>
          <w:sz w:val="24"/>
          <w:szCs w:val="24"/>
        </w:rPr>
        <w:t xml:space="preserve">кем </w:t>
      </w:r>
      <w:proofErr w:type="gramStart"/>
      <w:r w:rsidRPr="00893B12">
        <w:rPr>
          <w:sz w:val="24"/>
          <w:szCs w:val="24"/>
        </w:rPr>
        <w:t>выдан</w:t>
      </w:r>
      <w:proofErr w:type="gramEnd"/>
      <w:r w:rsidRPr="00893B12">
        <w:rPr>
          <w:sz w:val="24"/>
          <w:szCs w:val="24"/>
        </w:rPr>
        <w:t>:____________________________________________________________________</w:t>
      </w:r>
    </w:p>
    <w:p w:rsidR="00A12A6E" w:rsidRPr="00893B12" w:rsidRDefault="00A12A6E" w:rsidP="00A12A6E">
      <w:pPr>
        <w:jc w:val="both"/>
        <w:rPr>
          <w:sz w:val="24"/>
          <w:szCs w:val="24"/>
        </w:rPr>
      </w:pPr>
    </w:p>
    <w:p w:rsidR="00A12A6E" w:rsidRPr="00893B12" w:rsidRDefault="00A12A6E" w:rsidP="00A12A6E">
      <w:pPr>
        <w:jc w:val="both"/>
        <w:rPr>
          <w:sz w:val="24"/>
          <w:szCs w:val="24"/>
        </w:rPr>
      </w:pPr>
      <w:r w:rsidRPr="00893B12">
        <w:rPr>
          <w:sz w:val="24"/>
          <w:szCs w:val="24"/>
        </w:rPr>
        <w:t>Проживающий:</w:t>
      </w:r>
    </w:p>
    <w:p w:rsidR="00A12A6E" w:rsidRPr="00893B12" w:rsidRDefault="00A12A6E" w:rsidP="00A12A6E">
      <w:pPr>
        <w:jc w:val="both"/>
        <w:rPr>
          <w:sz w:val="16"/>
          <w:szCs w:val="16"/>
        </w:rPr>
      </w:pPr>
      <w:r w:rsidRPr="00893B12">
        <w:rPr>
          <w:sz w:val="24"/>
          <w:szCs w:val="24"/>
        </w:rPr>
        <w:t>Адрес по регистрации:__________________________________________________________</w:t>
      </w:r>
    </w:p>
    <w:p w:rsidR="00A12A6E" w:rsidRPr="00893B12" w:rsidRDefault="00A12A6E" w:rsidP="00A12A6E">
      <w:pPr>
        <w:jc w:val="both"/>
        <w:rPr>
          <w:sz w:val="16"/>
          <w:szCs w:val="16"/>
        </w:rPr>
      </w:pPr>
    </w:p>
    <w:p w:rsidR="00A12A6E" w:rsidRPr="00893B12" w:rsidRDefault="00A12A6E" w:rsidP="00A12A6E">
      <w:pPr>
        <w:jc w:val="both"/>
        <w:rPr>
          <w:sz w:val="24"/>
          <w:szCs w:val="24"/>
        </w:rPr>
      </w:pPr>
      <w:r w:rsidRPr="00893B12">
        <w:rPr>
          <w:sz w:val="24"/>
          <w:szCs w:val="24"/>
        </w:rPr>
        <w:t>Фактический адрес</w:t>
      </w:r>
    </w:p>
    <w:p w:rsidR="00A12A6E" w:rsidRPr="00893B12" w:rsidRDefault="00A12A6E" w:rsidP="00A12A6E">
      <w:pPr>
        <w:jc w:val="both"/>
        <w:rPr>
          <w:b/>
          <w:sz w:val="24"/>
          <w:szCs w:val="24"/>
        </w:rPr>
      </w:pPr>
      <w:r w:rsidRPr="00893B12">
        <w:rPr>
          <w:sz w:val="24"/>
          <w:szCs w:val="24"/>
        </w:rPr>
        <w:t>Проживания___________________________________________________________________</w:t>
      </w:r>
    </w:p>
    <w:p w:rsidR="00A12A6E" w:rsidRPr="00893B12" w:rsidRDefault="00A12A6E" w:rsidP="00A12A6E">
      <w:pPr>
        <w:jc w:val="center"/>
        <w:rPr>
          <w:b/>
          <w:sz w:val="24"/>
          <w:szCs w:val="24"/>
        </w:rPr>
      </w:pPr>
    </w:p>
    <w:p w:rsidR="00A12A6E" w:rsidRPr="00893B12" w:rsidRDefault="00A12A6E" w:rsidP="00A12A6E">
      <w:pPr>
        <w:jc w:val="both"/>
        <w:rPr>
          <w:sz w:val="28"/>
          <w:szCs w:val="28"/>
        </w:rPr>
      </w:pPr>
      <w:r w:rsidRPr="00893B12">
        <w:rPr>
          <w:sz w:val="24"/>
          <w:szCs w:val="24"/>
        </w:rPr>
        <w:tab/>
        <w:t>В соответствии с Федеральным законом Российской Федерации от 27.07.2006 №152-ФЗ «О персональных данных», даю согласие на обработку моих персональных данных, а также персональных данных моих несовершеннолетних детей, недееспособных опекаемых граждан:</w:t>
      </w:r>
    </w:p>
    <w:p w:rsidR="00A12A6E" w:rsidRPr="00893B12" w:rsidRDefault="00A12A6E" w:rsidP="00A12A6E">
      <w:pPr>
        <w:jc w:val="both"/>
        <w:rPr>
          <w:sz w:val="24"/>
          <w:szCs w:val="24"/>
        </w:rPr>
      </w:pPr>
      <w:r w:rsidRPr="00893B12">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12A6E" w:rsidRPr="00893B12" w:rsidRDefault="00A12A6E" w:rsidP="00A12A6E">
      <w:pPr>
        <w:jc w:val="both"/>
        <w:rPr>
          <w:sz w:val="24"/>
          <w:szCs w:val="24"/>
        </w:rPr>
      </w:pPr>
      <w:proofErr w:type="gramStart"/>
      <w:r w:rsidRPr="00893B12">
        <w:rPr>
          <w:sz w:val="24"/>
          <w:szCs w:val="24"/>
        </w:rPr>
        <w:t>(в том числе фамилии, имени, отчества, года, месяца, даты и месяца рождения, семейного, социального, имущественного положения, образования, профессии, доходов и другой информации, передаваемой мною в распоряжение отдела экономических, имущественных и земельных отношений администрации Бирилюсского района), включая сбор, систематизацию, накопление, хранение, уточнение, использование, распространение (в том числе передачу), обезличивание, блокирование, уничтожение персональных данных.</w:t>
      </w:r>
      <w:proofErr w:type="gramEnd"/>
    </w:p>
    <w:p w:rsidR="00A12A6E" w:rsidRPr="00893B12" w:rsidRDefault="00A12A6E" w:rsidP="00A12A6E">
      <w:pPr>
        <w:jc w:val="both"/>
        <w:rPr>
          <w:sz w:val="24"/>
          <w:szCs w:val="24"/>
        </w:rPr>
      </w:pPr>
    </w:p>
    <w:p w:rsidR="00A12A6E" w:rsidRPr="00893B12" w:rsidRDefault="00A12A6E" w:rsidP="00A12A6E">
      <w:pPr>
        <w:jc w:val="both"/>
        <w:rPr>
          <w:sz w:val="16"/>
          <w:szCs w:val="16"/>
        </w:rPr>
      </w:pPr>
      <w:r w:rsidRPr="00893B12">
        <w:rPr>
          <w:sz w:val="24"/>
          <w:szCs w:val="24"/>
        </w:rPr>
        <w:t xml:space="preserve">     _________________              ______________________            ____________________</w:t>
      </w:r>
    </w:p>
    <w:p w:rsidR="00A12A6E" w:rsidRPr="00893B12" w:rsidRDefault="00A12A6E" w:rsidP="00A12A6E">
      <w:pPr>
        <w:jc w:val="both"/>
      </w:pPr>
      <w:r w:rsidRPr="00893B12">
        <w:rPr>
          <w:sz w:val="16"/>
          <w:szCs w:val="16"/>
        </w:rPr>
        <w:t xml:space="preserve">                </w:t>
      </w:r>
      <w:r w:rsidRPr="00893B12">
        <w:rPr>
          <w:sz w:val="21"/>
          <w:szCs w:val="21"/>
        </w:rPr>
        <w:t>дата заполнения                             подпись заявителя                           расшифровка подписи</w:t>
      </w:r>
    </w:p>
    <w:p w:rsidR="00A12A6E" w:rsidRPr="00893B12" w:rsidRDefault="00A12A6E" w:rsidP="00A12A6E">
      <w:r w:rsidRPr="00893B12">
        <w:t xml:space="preserve"> </w:t>
      </w:r>
    </w:p>
    <w:p w:rsidR="00A12A6E" w:rsidRPr="00893B12" w:rsidRDefault="00A12A6E" w:rsidP="00A12A6E"/>
    <w:p w:rsidR="00A12A6E" w:rsidRPr="00893B12" w:rsidRDefault="00A12A6E" w:rsidP="00A12A6E"/>
    <w:p w:rsidR="00A12A6E" w:rsidRPr="00893B12" w:rsidRDefault="00A12A6E" w:rsidP="00A12A6E"/>
    <w:p w:rsidR="00A12A6E" w:rsidRPr="00893B12" w:rsidRDefault="00A12A6E" w:rsidP="00A12A6E"/>
    <w:p w:rsidR="00A12A6E" w:rsidRPr="00893B12" w:rsidRDefault="00A12A6E" w:rsidP="00A12A6E"/>
    <w:p w:rsidR="00A12A6E" w:rsidRPr="00893B12" w:rsidRDefault="00A12A6E" w:rsidP="00A12A6E"/>
    <w:p w:rsidR="00A12A6E" w:rsidRPr="00893B12" w:rsidRDefault="00A12A6E" w:rsidP="00A12A6E">
      <w:pPr>
        <w:pStyle w:val="ConsPlusNormal"/>
        <w:widowControl/>
        <w:ind w:firstLine="709"/>
        <w:jc w:val="center"/>
        <w:rPr>
          <w:rFonts w:ascii="Times New Roman" w:eastAsia="Arial Unicode MS" w:hAnsi="Times New Roman" w:cs="Times New Roman"/>
          <w:sz w:val="28"/>
          <w:szCs w:val="28"/>
          <w:u w:val="single"/>
        </w:rPr>
      </w:pPr>
    </w:p>
    <w:p w:rsidR="00A12A6E" w:rsidRPr="00893B12" w:rsidRDefault="00A12A6E" w:rsidP="00A12A6E">
      <w:pPr>
        <w:pStyle w:val="ConsPlusNormal"/>
        <w:widowControl/>
        <w:ind w:firstLine="709"/>
        <w:jc w:val="center"/>
        <w:rPr>
          <w:rFonts w:ascii="Times New Roman" w:eastAsia="Arial Unicode MS" w:hAnsi="Times New Roman" w:cs="Times New Roman"/>
          <w:sz w:val="28"/>
          <w:szCs w:val="28"/>
          <w:u w:val="single"/>
        </w:rPr>
      </w:pPr>
    </w:p>
    <w:p w:rsidR="00A12A6E" w:rsidRPr="00893B12" w:rsidRDefault="00A12A6E" w:rsidP="00A12A6E">
      <w:pPr>
        <w:pStyle w:val="ConsPlusNormal"/>
        <w:widowControl/>
        <w:ind w:firstLine="709"/>
        <w:jc w:val="center"/>
        <w:rPr>
          <w:rFonts w:ascii="Times New Roman" w:eastAsia="Arial Unicode MS" w:hAnsi="Times New Roman" w:cs="Times New Roman"/>
          <w:sz w:val="28"/>
          <w:szCs w:val="28"/>
          <w:u w:val="single"/>
        </w:rPr>
      </w:pPr>
    </w:p>
    <w:p w:rsidR="00A12A6E" w:rsidRPr="00893B12" w:rsidRDefault="00A12A6E" w:rsidP="00A12A6E">
      <w:pPr>
        <w:pStyle w:val="ConsPlusNormal"/>
        <w:widowControl/>
        <w:ind w:firstLine="709"/>
        <w:jc w:val="center"/>
        <w:rPr>
          <w:rFonts w:ascii="Times New Roman" w:hAnsi="Times New Roman" w:cs="Times New Roman"/>
        </w:rPr>
      </w:pPr>
      <w:r w:rsidRPr="00893B12">
        <w:rPr>
          <w:rFonts w:ascii="Times New Roman" w:eastAsia="Arial Unicode MS" w:hAnsi="Times New Roman" w:cs="Times New Roman"/>
          <w:sz w:val="28"/>
          <w:szCs w:val="28"/>
          <w:u w:val="single"/>
        </w:rPr>
        <w:t>Блок-схема предоставления муниципальной услуги</w:t>
      </w:r>
    </w:p>
    <w:p w:rsidR="00A12A6E" w:rsidRPr="00893B12" w:rsidRDefault="00836D8E" w:rsidP="00A12A6E">
      <w:pPr>
        <w:pStyle w:val="ConsPlusNormal"/>
        <w:widowControl/>
        <w:ind w:firstLine="709"/>
        <w:jc w:val="center"/>
        <w:rPr>
          <w:rFonts w:ascii="Times New Roman" w:eastAsia="Arial Unicode MS" w:hAnsi="Times New Roman" w:cs="Times New Roman"/>
          <w:sz w:val="28"/>
          <w:szCs w:val="28"/>
          <w:lang w:eastAsia="ru-RU"/>
        </w:rPr>
      </w:pPr>
      <w:r w:rsidRPr="00836D8E">
        <w:rPr>
          <w:rFonts w:ascii="Times New Roman" w:hAnsi="Times New Roman" w:cs="Times New Roman"/>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4" type="#_x0000_t176" style="position:absolute;left:0;text-align:left;margin-left:181.05pt;margin-top:13.35pt;width:174.15pt;height:29.25pt;z-index:251668480" strokeweight=".26mm">
            <v:fill color2="black"/>
            <v:textbox style="mso-rotate-with-shape:t">
              <w:txbxContent>
                <w:p w:rsidR="00A12A6E" w:rsidRDefault="00A12A6E" w:rsidP="00A12A6E">
                  <w:pPr>
                    <w:jc w:val="center"/>
                    <w:rPr>
                      <w:sz w:val="28"/>
                    </w:rPr>
                  </w:pPr>
                  <w:r>
                    <w:rPr>
                      <w:sz w:val="28"/>
                    </w:rPr>
                    <w:t>Поступление заявления</w:t>
                  </w:r>
                </w:p>
              </w:txbxContent>
            </v:textbox>
          </v:shape>
        </w:pict>
      </w:r>
    </w:p>
    <w:p w:rsidR="00A12A6E" w:rsidRPr="00893B12" w:rsidRDefault="00A12A6E" w:rsidP="00A12A6E">
      <w:pPr>
        <w:pStyle w:val="ConsPlusNormal"/>
        <w:widowControl/>
        <w:ind w:firstLine="709"/>
        <w:jc w:val="center"/>
        <w:rPr>
          <w:rFonts w:ascii="Times New Roman" w:eastAsia="Arial Unicode MS" w:hAnsi="Times New Roman" w:cs="Times New Roman"/>
          <w:sz w:val="28"/>
          <w:szCs w:val="28"/>
        </w:rPr>
      </w:pPr>
    </w:p>
    <w:p w:rsidR="00A12A6E" w:rsidRPr="00893B12" w:rsidRDefault="00836D8E" w:rsidP="00A12A6E">
      <w:pPr>
        <w:pStyle w:val="ConsPlusNormal"/>
        <w:widowControl/>
        <w:ind w:firstLine="709"/>
        <w:jc w:val="center"/>
        <w:rPr>
          <w:rFonts w:ascii="Times New Roman" w:eastAsia="Arial Unicode MS" w:hAnsi="Times New Roman" w:cs="Times New Roman"/>
          <w:sz w:val="28"/>
          <w:szCs w:val="28"/>
          <w:lang w:eastAsia="ru-RU"/>
        </w:rPr>
      </w:pPr>
      <w:r w:rsidRPr="00836D8E">
        <w:rPr>
          <w:rFonts w:ascii="Times New Roman" w:hAnsi="Times New Roman" w:cs="Times New Roman"/>
        </w:rPr>
        <w:pict>
          <v:line id="_x0000_s1038" style="position:absolute;left:0;text-align:left;flip:x;z-index:251672576" from="263.85pt,13pt" to="263.9pt,33.95pt" strokeweight=".26mm">
            <v:stroke endarrow="block" joinstyle="miter"/>
          </v:line>
        </w:pict>
      </w:r>
    </w:p>
    <w:p w:rsidR="00A12A6E" w:rsidRPr="00893B12" w:rsidRDefault="00A12A6E" w:rsidP="00A12A6E">
      <w:pPr>
        <w:pStyle w:val="ConsPlusNormal"/>
        <w:widowControl/>
        <w:ind w:firstLine="709"/>
        <w:jc w:val="center"/>
        <w:rPr>
          <w:rFonts w:ascii="Times New Roman" w:eastAsia="Arial Unicode MS" w:hAnsi="Times New Roman" w:cs="Times New Roman"/>
          <w:sz w:val="28"/>
          <w:szCs w:val="28"/>
        </w:rPr>
      </w:pPr>
    </w:p>
    <w:p w:rsidR="00A12A6E" w:rsidRPr="00893B12" w:rsidRDefault="00836D8E" w:rsidP="00A12A6E">
      <w:pPr>
        <w:pStyle w:val="ConsPlusNormal"/>
        <w:widowControl/>
        <w:ind w:firstLine="709"/>
        <w:jc w:val="center"/>
        <w:rPr>
          <w:rFonts w:ascii="Times New Roman" w:eastAsia="Arial Unicode MS" w:hAnsi="Times New Roman" w:cs="Times New Roman"/>
          <w:sz w:val="28"/>
          <w:szCs w:val="28"/>
          <w:lang w:eastAsia="ru-RU"/>
        </w:rPr>
      </w:pPr>
      <w:r w:rsidRPr="00836D8E">
        <w:rPr>
          <w:rFonts w:ascii="Times New Roman" w:hAnsi="Times New Roman" w:cs="Times New Roman"/>
        </w:rPr>
        <w:pict>
          <v:shapetype id="_x0000_t109" coordsize="21600,21600" o:spt="109" path="m,l,21600r21600,l21600,xe">
            <v:stroke joinstyle="miter"/>
            <v:path gradientshapeok="t" o:connecttype="rect"/>
          </v:shapetype>
          <v:shape id="_x0000_s1026" type="#_x0000_t109" style="position:absolute;left:0;text-align:left;margin-left:202.1pt;margin-top:2.55pt;width:131.45pt;height:29.3pt;flip:y;z-index:251660288" strokeweight=".26mm">
            <v:fill color2="black"/>
            <v:textbox style="mso-rotate:180;mso-rotate-with-shape:t">
              <w:txbxContent>
                <w:p w:rsidR="00A12A6E" w:rsidRDefault="00A12A6E" w:rsidP="00A12A6E">
                  <w:pPr>
                    <w:jc w:val="center"/>
                  </w:pPr>
                  <w:r>
                    <w:t>Регистрация заявления</w:t>
                  </w:r>
                </w:p>
                <w:p w:rsidR="00A12A6E" w:rsidRDefault="00A12A6E" w:rsidP="00A12A6E">
                  <w:pPr>
                    <w:jc w:val="center"/>
                  </w:pPr>
                  <w:r>
                    <w:t>3 дня</w:t>
                  </w:r>
                </w:p>
              </w:txbxContent>
            </v:textbox>
          </v:shape>
        </w:pict>
      </w:r>
    </w:p>
    <w:p w:rsidR="00A12A6E" w:rsidRPr="00893B12" w:rsidRDefault="00A12A6E" w:rsidP="00A12A6E">
      <w:pPr>
        <w:pStyle w:val="ConsPlusNormal"/>
        <w:widowControl/>
        <w:ind w:firstLine="709"/>
        <w:jc w:val="center"/>
        <w:rPr>
          <w:rFonts w:ascii="Times New Roman" w:eastAsia="Arial Unicode MS" w:hAnsi="Times New Roman" w:cs="Times New Roman"/>
          <w:sz w:val="28"/>
          <w:szCs w:val="28"/>
        </w:rPr>
      </w:pPr>
    </w:p>
    <w:p w:rsidR="00A12A6E" w:rsidRPr="00893B12" w:rsidRDefault="00836D8E" w:rsidP="00A12A6E">
      <w:pPr>
        <w:pStyle w:val="ConsPlusNormal"/>
        <w:widowControl/>
        <w:ind w:firstLine="709"/>
        <w:jc w:val="center"/>
        <w:rPr>
          <w:rFonts w:ascii="Times New Roman" w:eastAsia="Arial Unicode MS" w:hAnsi="Times New Roman" w:cs="Times New Roman"/>
          <w:sz w:val="28"/>
          <w:szCs w:val="28"/>
          <w:lang w:eastAsia="ru-RU"/>
        </w:rPr>
      </w:pPr>
      <w:r w:rsidRPr="00836D8E">
        <w:rPr>
          <w:rFonts w:ascii="Times New Roman" w:hAnsi="Times New Roman" w:cs="Times New Roman"/>
        </w:rPr>
        <w:pict>
          <v:line id="_x0000_s1040" style="position:absolute;left:0;text-align:left;z-index:251674624" from="264.75pt,1.4pt" to="264.75pt,18.15pt" strokeweight=".26mm">
            <v:stroke endarrow="block" joinstyle="miter"/>
          </v:line>
        </w:pict>
      </w:r>
    </w:p>
    <w:p w:rsidR="00A12A6E" w:rsidRPr="00893B12" w:rsidRDefault="00836D8E" w:rsidP="00A12A6E">
      <w:pPr>
        <w:pStyle w:val="ConsPlusNormal"/>
        <w:widowControl/>
        <w:ind w:firstLine="709"/>
        <w:jc w:val="center"/>
        <w:rPr>
          <w:rFonts w:ascii="Times New Roman" w:eastAsia="Arial Unicode MS" w:hAnsi="Times New Roman" w:cs="Times New Roman"/>
          <w:sz w:val="28"/>
          <w:szCs w:val="28"/>
          <w:lang w:eastAsia="ru-RU"/>
        </w:rPr>
      </w:pPr>
      <w:r w:rsidRPr="00836D8E">
        <w:rPr>
          <w:rFonts w:ascii="Times New Roman" w:hAnsi="Times New Roman" w:cs="Times New Roman"/>
        </w:rPr>
        <w:pict>
          <v:shape id="_x0000_s1027" type="#_x0000_t109" style="position:absolute;left:0;text-align:left;margin-left:202.1pt;margin-top:2pt;width:132.25pt;height:28.45pt;z-index:251661312" strokeweight=".26mm">
            <v:fill color2="black"/>
            <v:textbox style="mso-rotate-with-shape:t">
              <w:txbxContent>
                <w:p w:rsidR="00A12A6E" w:rsidRDefault="00A12A6E" w:rsidP="00A12A6E">
                  <w:pPr>
                    <w:jc w:val="center"/>
                  </w:pPr>
                  <w:r>
                    <w:t>Определение исполнителя</w:t>
                  </w:r>
                </w:p>
                <w:p w:rsidR="00A12A6E" w:rsidRDefault="00A12A6E" w:rsidP="00A12A6E">
                  <w:pPr>
                    <w:jc w:val="center"/>
                  </w:pPr>
                  <w:r>
                    <w:t>3 дня</w:t>
                  </w:r>
                </w:p>
              </w:txbxContent>
            </v:textbox>
          </v:shape>
        </w:pict>
      </w:r>
    </w:p>
    <w:p w:rsidR="00A12A6E" w:rsidRPr="00893B12" w:rsidRDefault="00A12A6E" w:rsidP="00A12A6E">
      <w:pPr>
        <w:pStyle w:val="ConsPlusNormal"/>
        <w:widowControl/>
        <w:ind w:firstLine="709"/>
        <w:jc w:val="center"/>
        <w:rPr>
          <w:rFonts w:ascii="Times New Roman" w:eastAsia="Arial Unicode MS" w:hAnsi="Times New Roman" w:cs="Times New Roman"/>
          <w:sz w:val="28"/>
          <w:szCs w:val="28"/>
        </w:rPr>
      </w:pPr>
    </w:p>
    <w:p w:rsidR="00A12A6E" w:rsidRPr="00893B12" w:rsidRDefault="00836D8E" w:rsidP="00A12A6E">
      <w:pPr>
        <w:pStyle w:val="ConsPlusNormal"/>
        <w:widowControl/>
        <w:ind w:firstLine="709"/>
        <w:jc w:val="center"/>
        <w:rPr>
          <w:rFonts w:ascii="Times New Roman" w:eastAsia="Arial Unicode MS" w:hAnsi="Times New Roman" w:cs="Times New Roman"/>
          <w:sz w:val="28"/>
          <w:szCs w:val="28"/>
          <w:lang w:eastAsia="ru-RU"/>
        </w:rPr>
      </w:pPr>
      <w:r w:rsidRPr="00836D8E">
        <w:rPr>
          <w:rFonts w:ascii="Times New Roman" w:hAnsi="Times New Roman" w:cs="Times New Roman"/>
        </w:rPr>
        <w:pict>
          <v:line id="_x0000_s1041" style="position:absolute;left:0;text-align:left;flip:x;z-index:251675648" from="263.9pt,.1pt" to="263.95pt,16.8pt" strokeweight=".26mm">
            <v:stroke endarrow="block" joinstyle="miter"/>
          </v:line>
        </w:pict>
      </w:r>
    </w:p>
    <w:p w:rsidR="00A12A6E" w:rsidRPr="00893B12" w:rsidRDefault="00836D8E" w:rsidP="00A12A6E">
      <w:pPr>
        <w:pStyle w:val="ConsPlusNormal"/>
        <w:widowControl/>
        <w:ind w:firstLine="709"/>
        <w:jc w:val="center"/>
        <w:rPr>
          <w:rFonts w:ascii="Times New Roman" w:eastAsia="Arial Unicode MS" w:hAnsi="Times New Roman" w:cs="Times New Roman"/>
          <w:sz w:val="28"/>
          <w:szCs w:val="28"/>
          <w:lang w:eastAsia="ru-RU"/>
        </w:rPr>
      </w:pPr>
      <w:r w:rsidRPr="00836D8E">
        <w:rPr>
          <w:rFonts w:ascii="Times New Roman" w:hAnsi="Times New Roman" w:cs="Times New Roman"/>
        </w:rPr>
        <w:pict>
          <v:shape id="_x0000_s1037" type="#_x0000_t109" style="position:absolute;left:0;text-align:left;margin-left:202pt;margin-top:-.15pt;width:132.25pt;height:30.95pt;z-index:251671552" strokeweight=".26mm">
            <v:fill color2="black"/>
            <v:textbox style="mso-rotate-with-shape:t">
              <w:txbxContent>
                <w:p w:rsidR="00A12A6E" w:rsidRDefault="00A12A6E" w:rsidP="00A12A6E">
                  <w:pPr>
                    <w:jc w:val="center"/>
                  </w:pPr>
                  <w:r>
                    <w:t>Рассмотрение заявления</w:t>
                  </w:r>
                </w:p>
                <w:p w:rsidR="00A12A6E" w:rsidRDefault="00A12A6E" w:rsidP="00A12A6E">
                  <w:pPr>
                    <w:jc w:val="center"/>
                  </w:pPr>
                  <w:r>
                    <w:t>5 дней</w:t>
                  </w:r>
                </w:p>
              </w:txbxContent>
            </v:textbox>
          </v:shape>
        </w:pict>
      </w:r>
    </w:p>
    <w:p w:rsidR="00A12A6E" w:rsidRPr="00893B12" w:rsidRDefault="00836D8E" w:rsidP="00A12A6E">
      <w:pPr>
        <w:pStyle w:val="ConsPlusNormal"/>
        <w:widowControl/>
        <w:ind w:firstLine="709"/>
        <w:jc w:val="center"/>
        <w:rPr>
          <w:rFonts w:ascii="Times New Roman" w:eastAsia="Arial Unicode MS" w:hAnsi="Times New Roman" w:cs="Times New Roman"/>
          <w:sz w:val="28"/>
          <w:szCs w:val="28"/>
          <w:lang w:eastAsia="ru-RU"/>
        </w:rPr>
      </w:pPr>
      <w:r w:rsidRPr="00836D8E">
        <w:rPr>
          <w:rFonts w:ascii="Times New Roman" w:hAnsi="Times New Roman" w:cs="Times New Roman"/>
        </w:rPr>
        <w:pict>
          <v:line id="_x0000_s1039" style="position:absolute;left:0;text-align:left;flip:x;z-index:251673600" from="263.9pt,15.6pt" to="263.95pt,34.8pt" strokeweight=".26mm">
            <v:stroke endarrow="block" joinstyle="miter"/>
          </v:line>
        </w:pict>
      </w:r>
    </w:p>
    <w:p w:rsidR="00A12A6E" w:rsidRPr="00893B12" w:rsidRDefault="00A12A6E" w:rsidP="00A12A6E">
      <w:pPr>
        <w:pStyle w:val="ConsPlusNormal"/>
        <w:widowControl/>
        <w:ind w:firstLine="709"/>
        <w:jc w:val="center"/>
        <w:rPr>
          <w:rFonts w:ascii="Times New Roman" w:eastAsia="Arial Unicode MS" w:hAnsi="Times New Roman" w:cs="Times New Roman"/>
          <w:sz w:val="28"/>
          <w:szCs w:val="28"/>
        </w:rPr>
      </w:pPr>
    </w:p>
    <w:p w:rsidR="00A12A6E" w:rsidRPr="00893B12" w:rsidRDefault="00836D8E" w:rsidP="00A12A6E">
      <w:pPr>
        <w:pStyle w:val="ConsPlusNormal"/>
        <w:widowControl/>
        <w:ind w:firstLine="709"/>
        <w:jc w:val="center"/>
        <w:rPr>
          <w:rFonts w:ascii="Times New Roman" w:eastAsia="Arial Unicode MS" w:hAnsi="Times New Roman" w:cs="Times New Roman"/>
          <w:sz w:val="28"/>
          <w:szCs w:val="28"/>
          <w:lang w:eastAsia="ru-RU"/>
        </w:rPr>
      </w:pPr>
      <w:r w:rsidRPr="00836D8E">
        <w:rPr>
          <w:rFonts w:ascii="Times New Roman" w:hAnsi="Times New Roman" w:cs="Times New Roman"/>
        </w:rPr>
        <w:pict>
          <v:shapetype id="_x0000_t110" coordsize="21600,21600" o:spt="110" path="m10800,l,10800,10800,21600,21600,10800xe">
            <v:stroke joinstyle="miter"/>
            <v:path gradientshapeok="t" o:connecttype="rect" textboxrect="5400,5400,16200,16200"/>
          </v:shapetype>
          <v:shape id="_x0000_s1033" type="#_x0000_t110" style="position:absolute;left:0;text-align:left;margin-left:145.85pt;margin-top:2.7pt;width:236.9pt;height:120.55pt;z-index:251667456" strokeweight=".26mm">
            <v:fill color2="black"/>
            <v:textbox style="mso-rotate-with-shape:t">
              <w:txbxContent>
                <w:p w:rsidR="00A12A6E" w:rsidRDefault="00A12A6E" w:rsidP="00A12A6E">
                  <w:pPr>
                    <w:jc w:val="center"/>
                    <w:rPr>
                      <w:i/>
                      <w:iCs/>
                    </w:rPr>
                  </w:pPr>
                  <w:r>
                    <w:rPr>
                      <w:i/>
                      <w:iCs/>
                    </w:rPr>
                    <w:t>Соответствие заявления и приложенных к нему документов установленным требованиям</w:t>
                  </w:r>
                </w:p>
              </w:txbxContent>
            </v:textbox>
          </v:shape>
        </w:pict>
      </w:r>
    </w:p>
    <w:p w:rsidR="00A12A6E" w:rsidRPr="00893B12" w:rsidRDefault="00A12A6E" w:rsidP="00A12A6E">
      <w:pPr>
        <w:pStyle w:val="ConsPlusNormal"/>
        <w:widowControl/>
        <w:ind w:firstLine="709"/>
        <w:jc w:val="center"/>
        <w:rPr>
          <w:rFonts w:ascii="Times New Roman" w:eastAsia="Arial Unicode MS" w:hAnsi="Times New Roman" w:cs="Times New Roman"/>
          <w:sz w:val="28"/>
          <w:szCs w:val="28"/>
        </w:rPr>
      </w:pPr>
    </w:p>
    <w:p w:rsidR="00A12A6E" w:rsidRPr="00893B12" w:rsidRDefault="00A12A6E" w:rsidP="00A12A6E">
      <w:pPr>
        <w:pStyle w:val="ConsPlusNormal"/>
        <w:widowControl/>
        <w:ind w:firstLine="709"/>
        <w:jc w:val="center"/>
        <w:rPr>
          <w:rFonts w:ascii="Times New Roman" w:eastAsia="Arial Unicode MS" w:hAnsi="Times New Roman" w:cs="Times New Roman"/>
          <w:sz w:val="28"/>
          <w:szCs w:val="28"/>
        </w:rPr>
      </w:pPr>
    </w:p>
    <w:p w:rsidR="00A12A6E" w:rsidRPr="00893B12" w:rsidRDefault="00836D8E" w:rsidP="00A12A6E">
      <w:pPr>
        <w:pStyle w:val="ConsPlusNormal"/>
        <w:widowControl/>
        <w:ind w:firstLine="709"/>
        <w:rPr>
          <w:rFonts w:ascii="Times New Roman" w:hAnsi="Times New Roman" w:cs="Times New Roman"/>
        </w:rPr>
      </w:pPr>
      <w:r>
        <w:rPr>
          <w:rFonts w:ascii="Times New Roman" w:hAnsi="Times New Roman" w:cs="Times New Roman"/>
        </w:rPr>
        <w:pict>
          <v:line id="_x0000_s1045" style="position:absolute;left:0;text-align:left;z-index:251679744" from="382.8pt,14.7pt" to="399.55pt,14.7pt" strokeweight=".26mm">
            <v:stroke joinstyle="miter"/>
          </v:line>
        </w:pict>
      </w:r>
      <w:r>
        <w:rPr>
          <w:rFonts w:ascii="Times New Roman" w:hAnsi="Times New Roman" w:cs="Times New Roman"/>
        </w:rPr>
        <w:pict>
          <v:line id="_x0000_s1046" style="position:absolute;left:0;text-align:left;flip:x;z-index:251680768" from="126.6pt,15.55pt" to="145.05pt,15.55pt" strokeweight=".26mm">
            <v:stroke joinstyle="miter"/>
          </v:line>
        </w:pict>
      </w:r>
      <w:r>
        <w:rPr>
          <w:rFonts w:ascii="Times New Roman" w:hAnsi="Times New Roman" w:cs="Times New Roman"/>
        </w:rPr>
        <w:pict>
          <v:line id="_x0000_s1052" style="position:absolute;left:0;text-align:left;z-index:251686912" from="399.55pt,15.55pt" to="399.65pt,146.2pt" strokeweight=".26mm">
            <v:stroke endarrow="block" joinstyle="miter"/>
          </v:line>
        </w:pict>
      </w:r>
      <w:r w:rsidR="00A12A6E" w:rsidRPr="00893B12">
        <w:rPr>
          <w:rFonts w:ascii="Times New Roman" w:hAnsi="Times New Roman" w:cs="Times New Roman"/>
          <w:sz w:val="28"/>
          <w:szCs w:val="28"/>
        </w:rPr>
        <w:t xml:space="preserve">    </w:t>
      </w:r>
      <w:r w:rsidR="00A12A6E" w:rsidRPr="00893B12">
        <w:rPr>
          <w:rFonts w:ascii="Times New Roman" w:eastAsia="Arial Unicode MS" w:hAnsi="Times New Roman" w:cs="Times New Roman"/>
          <w:sz w:val="28"/>
          <w:szCs w:val="28"/>
        </w:rPr>
        <w:tab/>
      </w:r>
      <w:r w:rsidR="00A12A6E" w:rsidRPr="00893B12">
        <w:rPr>
          <w:rFonts w:ascii="Times New Roman" w:eastAsia="Arial Unicode MS" w:hAnsi="Times New Roman" w:cs="Times New Roman"/>
          <w:sz w:val="28"/>
          <w:szCs w:val="28"/>
        </w:rPr>
        <w:tab/>
        <w:t xml:space="preserve">     </w:t>
      </w:r>
      <w:r w:rsidR="00A12A6E" w:rsidRPr="00893B12">
        <w:rPr>
          <w:rFonts w:ascii="Times New Roman" w:eastAsia="Arial Unicode MS" w:hAnsi="Times New Roman" w:cs="Times New Roman"/>
          <w:b/>
          <w:bCs/>
          <w:sz w:val="28"/>
          <w:szCs w:val="28"/>
        </w:rPr>
        <w:t>нет</w:t>
      </w:r>
      <w:r w:rsidR="00A12A6E" w:rsidRPr="00893B12">
        <w:rPr>
          <w:rFonts w:ascii="Times New Roman" w:eastAsia="Arial Unicode MS" w:hAnsi="Times New Roman" w:cs="Times New Roman"/>
          <w:sz w:val="28"/>
          <w:szCs w:val="28"/>
        </w:rPr>
        <w:tab/>
      </w:r>
      <w:r w:rsidR="00A12A6E" w:rsidRPr="00893B12">
        <w:rPr>
          <w:rFonts w:ascii="Times New Roman" w:eastAsia="Arial Unicode MS" w:hAnsi="Times New Roman" w:cs="Times New Roman"/>
          <w:sz w:val="28"/>
          <w:szCs w:val="28"/>
        </w:rPr>
        <w:tab/>
      </w:r>
      <w:r w:rsidR="00A12A6E" w:rsidRPr="00893B12">
        <w:rPr>
          <w:rFonts w:ascii="Times New Roman" w:eastAsia="Arial Unicode MS" w:hAnsi="Times New Roman" w:cs="Times New Roman"/>
          <w:sz w:val="28"/>
          <w:szCs w:val="28"/>
        </w:rPr>
        <w:tab/>
      </w:r>
      <w:r w:rsidR="00A12A6E" w:rsidRPr="00893B12">
        <w:rPr>
          <w:rFonts w:ascii="Times New Roman" w:eastAsia="Arial Unicode MS" w:hAnsi="Times New Roman" w:cs="Times New Roman"/>
          <w:sz w:val="28"/>
          <w:szCs w:val="28"/>
        </w:rPr>
        <w:tab/>
      </w:r>
      <w:r w:rsidR="00A12A6E" w:rsidRPr="00893B12">
        <w:rPr>
          <w:rFonts w:ascii="Times New Roman" w:eastAsia="Arial Unicode MS" w:hAnsi="Times New Roman" w:cs="Times New Roman"/>
          <w:sz w:val="28"/>
          <w:szCs w:val="28"/>
        </w:rPr>
        <w:tab/>
      </w:r>
      <w:r w:rsidR="00A12A6E" w:rsidRPr="00893B12">
        <w:rPr>
          <w:rFonts w:ascii="Times New Roman" w:eastAsia="Arial Unicode MS" w:hAnsi="Times New Roman" w:cs="Times New Roman"/>
          <w:sz w:val="28"/>
          <w:szCs w:val="28"/>
        </w:rPr>
        <w:tab/>
        <w:t xml:space="preserve">       </w:t>
      </w:r>
      <w:r w:rsidR="00A12A6E" w:rsidRPr="00893B12">
        <w:rPr>
          <w:rFonts w:ascii="Times New Roman" w:eastAsia="Arial Unicode MS" w:hAnsi="Times New Roman" w:cs="Times New Roman"/>
          <w:b/>
          <w:bCs/>
          <w:sz w:val="28"/>
          <w:szCs w:val="28"/>
        </w:rPr>
        <w:t>да</w:t>
      </w:r>
      <w:r w:rsidR="00A12A6E" w:rsidRPr="00893B12">
        <w:rPr>
          <w:rFonts w:ascii="Times New Roman" w:eastAsia="Arial Unicode MS" w:hAnsi="Times New Roman" w:cs="Times New Roman"/>
          <w:sz w:val="28"/>
          <w:szCs w:val="28"/>
        </w:rPr>
        <w:t xml:space="preserve"> </w:t>
      </w:r>
    </w:p>
    <w:p w:rsidR="00A12A6E" w:rsidRPr="00893B12" w:rsidRDefault="00836D8E" w:rsidP="00A12A6E">
      <w:pPr>
        <w:pStyle w:val="ConsPlusNormal"/>
        <w:widowControl/>
        <w:ind w:firstLine="709"/>
        <w:jc w:val="center"/>
        <w:rPr>
          <w:rFonts w:ascii="Times New Roman" w:eastAsia="Arial Unicode MS" w:hAnsi="Times New Roman" w:cs="Times New Roman"/>
          <w:sz w:val="28"/>
          <w:szCs w:val="28"/>
          <w:lang w:eastAsia="ru-RU"/>
        </w:rPr>
      </w:pPr>
      <w:r w:rsidRPr="00836D8E">
        <w:rPr>
          <w:rFonts w:ascii="Times New Roman" w:hAnsi="Times New Roman" w:cs="Times New Roman"/>
        </w:rPr>
        <w:pict>
          <v:line id="_x0000_s1051" style="position:absolute;left:0;text-align:left;z-index:251685888" from="126.6pt,.25pt" to="126.6pt,58.05pt" strokeweight=".26mm">
            <v:stroke endarrow="block" joinstyle="miter"/>
          </v:line>
        </w:pict>
      </w:r>
    </w:p>
    <w:p w:rsidR="00A12A6E" w:rsidRPr="00893B12" w:rsidRDefault="00A12A6E" w:rsidP="00A12A6E">
      <w:pPr>
        <w:pStyle w:val="ConsPlusNormal"/>
        <w:widowControl/>
        <w:ind w:firstLine="709"/>
        <w:jc w:val="center"/>
        <w:rPr>
          <w:rFonts w:ascii="Times New Roman" w:eastAsia="Arial Unicode MS" w:hAnsi="Times New Roman" w:cs="Times New Roman"/>
          <w:sz w:val="28"/>
          <w:szCs w:val="28"/>
        </w:rPr>
      </w:pPr>
    </w:p>
    <w:p w:rsidR="00A12A6E" w:rsidRPr="00893B12" w:rsidRDefault="00A12A6E" w:rsidP="00A12A6E">
      <w:pPr>
        <w:pStyle w:val="ConsPlusNormal"/>
        <w:widowControl/>
        <w:ind w:firstLine="709"/>
        <w:jc w:val="center"/>
        <w:rPr>
          <w:rFonts w:ascii="Times New Roman" w:eastAsia="Arial Unicode MS" w:hAnsi="Times New Roman" w:cs="Times New Roman"/>
          <w:sz w:val="28"/>
          <w:szCs w:val="28"/>
        </w:rPr>
      </w:pPr>
    </w:p>
    <w:p w:rsidR="00A12A6E" w:rsidRPr="00893B12" w:rsidRDefault="00836D8E" w:rsidP="00A12A6E">
      <w:pPr>
        <w:pStyle w:val="ConsPlusNormal"/>
        <w:widowControl/>
        <w:ind w:firstLine="709"/>
        <w:jc w:val="center"/>
        <w:rPr>
          <w:rFonts w:ascii="Times New Roman" w:eastAsia="Arial Unicode MS" w:hAnsi="Times New Roman" w:cs="Times New Roman"/>
          <w:sz w:val="28"/>
          <w:szCs w:val="28"/>
          <w:lang w:eastAsia="ru-RU"/>
        </w:rPr>
      </w:pPr>
      <w:r w:rsidRPr="00836D8E">
        <w:rPr>
          <w:rFonts w:ascii="Times New Roman" w:hAnsi="Times New Roman" w:cs="Times New Roman"/>
        </w:rPr>
        <w:pict>
          <v:shape id="_x0000_s1028" type="#_x0000_t109" style="position:absolute;left:0;text-align:left;margin-left:52.3pt;margin-top:9.75pt;width:141.45pt;height:44.35pt;z-index:251662336" strokeweight=".26mm">
            <v:fill color2="black"/>
            <v:textbox style="mso-rotate-with-shape:t">
              <w:txbxContent>
                <w:p w:rsidR="00A12A6E" w:rsidRDefault="00A12A6E" w:rsidP="00A12A6E">
                  <w:pPr>
                    <w:jc w:val="center"/>
                  </w:pPr>
                  <w:r>
                    <w:t>Уведомление о необходимости устранения замечаний</w:t>
                  </w:r>
                </w:p>
              </w:txbxContent>
            </v:textbox>
          </v:shape>
        </w:pict>
      </w:r>
    </w:p>
    <w:p w:rsidR="00A12A6E" w:rsidRPr="00893B12" w:rsidRDefault="00A12A6E" w:rsidP="00A12A6E">
      <w:pPr>
        <w:pStyle w:val="ConsPlusNormal"/>
        <w:widowControl/>
        <w:ind w:firstLine="709"/>
        <w:jc w:val="center"/>
        <w:rPr>
          <w:rFonts w:ascii="Times New Roman" w:eastAsia="Arial Unicode MS" w:hAnsi="Times New Roman" w:cs="Times New Roman"/>
          <w:sz w:val="24"/>
          <w:szCs w:val="28"/>
        </w:rPr>
      </w:pPr>
    </w:p>
    <w:p w:rsidR="00A12A6E" w:rsidRPr="00893B12" w:rsidRDefault="00A12A6E" w:rsidP="00A12A6E">
      <w:pPr>
        <w:pStyle w:val="ConsPlusNormal"/>
        <w:widowControl/>
        <w:ind w:firstLine="709"/>
        <w:jc w:val="center"/>
        <w:rPr>
          <w:rFonts w:ascii="Times New Roman" w:eastAsia="Arial Unicode MS" w:hAnsi="Times New Roman" w:cs="Times New Roman"/>
          <w:sz w:val="24"/>
          <w:szCs w:val="28"/>
        </w:rPr>
      </w:pPr>
    </w:p>
    <w:p w:rsidR="00A12A6E" w:rsidRPr="00893B12" w:rsidRDefault="00836D8E" w:rsidP="00A12A6E">
      <w:pPr>
        <w:pStyle w:val="ConsPlusNormal"/>
        <w:widowControl/>
        <w:ind w:firstLine="709"/>
        <w:jc w:val="center"/>
        <w:rPr>
          <w:rFonts w:ascii="Times New Roman" w:eastAsia="Arial Unicode MS" w:hAnsi="Times New Roman" w:cs="Times New Roman"/>
          <w:sz w:val="24"/>
          <w:szCs w:val="28"/>
          <w:lang w:eastAsia="ru-RU"/>
        </w:rPr>
      </w:pPr>
      <w:r w:rsidRPr="00836D8E">
        <w:rPr>
          <w:rFonts w:ascii="Times New Roman" w:hAnsi="Times New Roman" w:cs="Times New Roman"/>
        </w:rPr>
        <w:pict>
          <v:line id="_x0000_s1042" style="position:absolute;left:0;text-align:left;z-index:251676672" from="123.2pt,10.2pt" to="123.25pt,42.8pt" strokeweight=".26mm">
            <v:stroke endarrow="block" joinstyle="miter"/>
          </v:line>
        </w:pict>
      </w:r>
    </w:p>
    <w:p w:rsidR="00A12A6E" w:rsidRPr="00893B12" w:rsidRDefault="00A12A6E" w:rsidP="00A12A6E">
      <w:pPr>
        <w:pStyle w:val="ConsPlusNormal"/>
        <w:widowControl/>
        <w:ind w:firstLine="709"/>
        <w:rPr>
          <w:rFonts w:ascii="Times New Roman" w:hAnsi="Times New Roman" w:cs="Times New Roman"/>
        </w:rPr>
      </w:pPr>
      <w:r w:rsidRPr="00893B12">
        <w:rPr>
          <w:rFonts w:ascii="Times New Roman" w:eastAsia="Arial Unicode MS" w:hAnsi="Times New Roman" w:cs="Times New Roman"/>
          <w:sz w:val="24"/>
          <w:szCs w:val="28"/>
        </w:rPr>
        <w:tab/>
      </w:r>
      <w:r w:rsidRPr="00893B12">
        <w:rPr>
          <w:rFonts w:ascii="Times New Roman" w:eastAsia="Arial Unicode MS" w:hAnsi="Times New Roman" w:cs="Times New Roman"/>
          <w:sz w:val="24"/>
          <w:szCs w:val="28"/>
        </w:rPr>
        <w:tab/>
      </w:r>
      <w:r w:rsidRPr="00893B12">
        <w:rPr>
          <w:rFonts w:ascii="Times New Roman" w:eastAsia="Arial Unicode MS" w:hAnsi="Times New Roman" w:cs="Times New Roman"/>
          <w:sz w:val="24"/>
          <w:szCs w:val="28"/>
        </w:rPr>
        <w:tab/>
      </w:r>
    </w:p>
    <w:p w:rsidR="00A12A6E" w:rsidRPr="00893B12" w:rsidRDefault="00836D8E" w:rsidP="00A12A6E">
      <w:pPr>
        <w:pStyle w:val="ConsPlusNormal"/>
        <w:widowControl/>
        <w:ind w:firstLine="709"/>
        <w:rPr>
          <w:rFonts w:ascii="Times New Roman" w:eastAsia="Arial Unicode MS" w:hAnsi="Times New Roman" w:cs="Times New Roman"/>
          <w:b/>
          <w:bCs/>
          <w:sz w:val="28"/>
          <w:szCs w:val="28"/>
        </w:rPr>
      </w:pPr>
      <w:r w:rsidRPr="00836D8E">
        <w:rPr>
          <w:rFonts w:ascii="Times New Roman" w:hAnsi="Times New Roman" w:cs="Times New Roman"/>
        </w:rPr>
        <w:pict>
          <v:shape id="_x0000_s1029" type="#_x0000_t109" style="position:absolute;left:0;text-align:left;margin-left:294.95pt;margin-top:9.45pt;width:191.05pt;height:55.3pt;z-index:251663360" strokeweight=".26mm">
            <v:fill color2="black"/>
            <v:textbox style="mso-rotate-with-shape:t">
              <w:txbxContent>
                <w:p w:rsidR="00A12A6E" w:rsidRDefault="00A12A6E" w:rsidP="00A12A6E">
                  <w:pPr>
                    <w:jc w:val="center"/>
                  </w:pPr>
                  <w:r>
                    <w:t xml:space="preserve">Утверждение схемы расположения земельного участка на кадастровом плане или кадастровой карте соответствующей территории – 7 дней, </w:t>
                  </w:r>
                </w:p>
                <w:p w:rsidR="00A12A6E" w:rsidRDefault="00A12A6E" w:rsidP="00A12A6E">
                  <w:pPr>
                    <w:jc w:val="center"/>
                  </w:pPr>
                  <w:r>
                    <w:t>его согласование</w:t>
                  </w:r>
                </w:p>
              </w:txbxContent>
            </v:textbox>
          </v:shape>
        </w:pict>
      </w:r>
      <w:r w:rsidRPr="00836D8E">
        <w:rPr>
          <w:rFonts w:ascii="Times New Roman" w:hAnsi="Times New Roman" w:cs="Times New Roman"/>
        </w:rPr>
        <w:pict>
          <v:shape id="_x0000_s1035" type="#_x0000_t110" style="position:absolute;left:0;text-align:left;margin-left:62.95pt;margin-top:13.95pt;width:123.1pt;height:75.4pt;z-index:251669504" strokeweight=".26mm">
            <v:fill color2="black"/>
            <v:textbox style="mso-rotate-with-shape:t">
              <w:txbxContent>
                <w:p w:rsidR="00A12A6E" w:rsidRDefault="00A12A6E" w:rsidP="00A12A6E">
                  <w:pPr>
                    <w:jc w:val="center"/>
                    <w:rPr>
                      <w:i/>
                      <w:iCs/>
                    </w:rPr>
                  </w:pPr>
                  <w:r>
                    <w:rPr>
                      <w:i/>
                      <w:iCs/>
                    </w:rPr>
                    <w:t>Устранение замечаний</w:t>
                  </w:r>
                </w:p>
                <w:p w:rsidR="00A12A6E" w:rsidRDefault="00A12A6E" w:rsidP="00A12A6E">
                  <w:pPr>
                    <w:jc w:val="center"/>
                    <w:rPr>
                      <w:i/>
                      <w:iCs/>
                    </w:rPr>
                  </w:pPr>
                  <w:r>
                    <w:rPr>
                      <w:i/>
                      <w:iCs/>
                    </w:rPr>
                    <w:t>20 дней</w:t>
                  </w:r>
                </w:p>
              </w:txbxContent>
            </v:textbox>
          </v:shape>
        </w:pict>
      </w:r>
      <w:r w:rsidR="00A12A6E" w:rsidRPr="00893B12">
        <w:rPr>
          <w:rFonts w:ascii="Times New Roman" w:eastAsia="Arial Unicode MS" w:hAnsi="Times New Roman" w:cs="Times New Roman"/>
          <w:sz w:val="28"/>
          <w:szCs w:val="28"/>
        </w:rPr>
        <w:tab/>
      </w:r>
      <w:r w:rsidR="00A12A6E" w:rsidRPr="00893B12">
        <w:rPr>
          <w:rFonts w:ascii="Times New Roman" w:eastAsia="Arial Unicode MS" w:hAnsi="Times New Roman" w:cs="Times New Roman"/>
          <w:sz w:val="28"/>
          <w:szCs w:val="28"/>
        </w:rPr>
        <w:tab/>
      </w:r>
      <w:r w:rsidR="00A12A6E" w:rsidRPr="00893B12">
        <w:rPr>
          <w:rFonts w:ascii="Times New Roman" w:eastAsia="Arial Unicode MS" w:hAnsi="Times New Roman" w:cs="Times New Roman"/>
          <w:sz w:val="28"/>
          <w:szCs w:val="28"/>
        </w:rPr>
        <w:tab/>
      </w:r>
      <w:r w:rsidR="00A12A6E" w:rsidRPr="00893B12">
        <w:rPr>
          <w:rFonts w:ascii="Times New Roman" w:eastAsia="Arial Unicode MS" w:hAnsi="Times New Roman" w:cs="Times New Roman"/>
          <w:sz w:val="28"/>
          <w:szCs w:val="28"/>
        </w:rPr>
        <w:tab/>
      </w:r>
      <w:r w:rsidR="00A12A6E" w:rsidRPr="00893B12">
        <w:rPr>
          <w:rFonts w:ascii="Times New Roman" w:eastAsia="Arial Unicode MS" w:hAnsi="Times New Roman" w:cs="Times New Roman"/>
          <w:sz w:val="28"/>
          <w:szCs w:val="28"/>
        </w:rPr>
        <w:tab/>
      </w:r>
      <w:r w:rsidR="00A12A6E" w:rsidRPr="00893B12">
        <w:rPr>
          <w:rFonts w:ascii="Times New Roman" w:eastAsia="Arial Unicode MS" w:hAnsi="Times New Roman" w:cs="Times New Roman"/>
          <w:sz w:val="28"/>
          <w:szCs w:val="28"/>
        </w:rPr>
        <w:tab/>
      </w:r>
    </w:p>
    <w:p w:rsidR="00A12A6E" w:rsidRPr="00893B12" w:rsidRDefault="00A12A6E" w:rsidP="00A12A6E">
      <w:pPr>
        <w:pStyle w:val="ConsPlusNormal"/>
        <w:widowControl/>
        <w:ind w:left="3600"/>
        <w:rPr>
          <w:rFonts w:ascii="Times New Roman" w:eastAsia="Arial Unicode MS" w:hAnsi="Times New Roman" w:cs="Times New Roman"/>
          <w:b/>
          <w:bCs/>
          <w:sz w:val="28"/>
          <w:szCs w:val="28"/>
        </w:rPr>
      </w:pPr>
    </w:p>
    <w:p w:rsidR="00A12A6E" w:rsidRPr="00893B12" w:rsidRDefault="00A12A6E" w:rsidP="00A12A6E">
      <w:pPr>
        <w:pStyle w:val="ConsPlusNormal"/>
        <w:widowControl/>
        <w:ind w:left="3600"/>
        <w:rPr>
          <w:rFonts w:ascii="Times New Roman" w:hAnsi="Times New Roman" w:cs="Times New Roman"/>
        </w:rPr>
      </w:pPr>
      <w:r w:rsidRPr="00893B12">
        <w:rPr>
          <w:rFonts w:ascii="Times New Roman" w:eastAsia="Arial Unicode MS" w:hAnsi="Times New Roman" w:cs="Times New Roman"/>
          <w:b/>
          <w:bCs/>
          <w:sz w:val="28"/>
          <w:szCs w:val="28"/>
        </w:rPr>
        <w:t>да</w:t>
      </w:r>
      <w:r w:rsidRPr="00893B12">
        <w:rPr>
          <w:rFonts w:ascii="Times New Roman" w:eastAsia="Arial Unicode MS" w:hAnsi="Times New Roman" w:cs="Times New Roman"/>
          <w:szCs w:val="28"/>
          <w:lang w:eastAsia="ru-RU"/>
        </w:rPr>
        <w:t xml:space="preserve"> </w:t>
      </w:r>
    </w:p>
    <w:p w:rsidR="00A12A6E" w:rsidRPr="00893B12" w:rsidRDefault="00836D8E" w:rsidP="00A12A6E">
      <w:pPr>
        <w:rPr>
          <w:rFonts w:eastAsia="Arial Unicode MS"/>
          <w:szCs w:val="28"/>
        </w:rPr>
      </w:pPr>
      <w:r w:rsidRPr="00836D8E">
        <w:pict>
          <v:line id="_x0000_s1053" style="position:absolute;z-index:251687936" from="187.75pt,3.1pt" to="294.9pt,3.15pt" strokeweight=".26mm">
            <v:stroke endarrow="block" joinstyle="miter"/>
          </v:line>
        </w:pict>
      </w:r>
    </w:p>
    <w:p w:rsidR="00A12A6E" w:rsidRPr="00893B12" w:rsidRDefault="00836D8E" w:rsidP="00A12A6E">
      <w:pPr>
        <w:pStyle w:val="ConsPlusNormal"/>
        <w:widowControl/>
        <w:ind w:firstLine="709"/>
        <w:jc w:val="center"/>
        <w:rPr>
          <w:rFonts w:ascii="Times New Roman" w:eastAsia="Arial Unicode MS" w:hAnsi="Times New Roman" w:cs="Times New Roman"/>
          <w:szCs w:val="28"/>
          <w:lang w:eastAsia="ru-RU"/>
        </w:rPr>
      </w:pPr>
      <w:r w:rsidRPr="00836D8E">
        <w:rPr>
          <w:rFonts w:ascii="Times New Roman" w:hAnsi="Times New Roman" w:cs="Times New Roman"/>
        </w:rPr>
        <w:pict>
          <v:line id="_x0000_s1044" style="position:absolute;left:0;text-align:left;z-index:251678720" from="381.1pt,7.05pt" to="381.1pt,26.35pt" strokeweight=".26mm">
            <v:stroke endarrow="block" joinstyle="miter"/>
          </v:line>
        </w:pict>
      </w:r>
    </w:p>
    <w:p w:rsidR="00A12A6E" w:rsidRPr="00893B12" w:rsidRDefault="00A12A6E" w:rsidP="00A12A6E">
      <w:pPr>
        <w:pStyle w:val="ConsPlusNormal"/>
        <w:widowControl/>
        <w:ind w:firstLine="709"/>
        <w:jc w:val="center"/>
        <w:rPr>
          <w:rFonts w:ascii="Times New Roman" w:eastAsia="Arial Unicode MS" w:hAnsi="Times New Roman" w:cs="Times New Roman"/>
        </w:rPr>
      </w:pPr>
    </w:p>
    <w:p w:rsidR="00A12A6E" w:rsidRPr="00893B12" w:rsidRDefault="00836D8E" w:rsidP="00A12A6E">
      <w:pPr>
        <w:pStyle w:val="ConsPlusNormal"/>
        <w:widowControl/>
        <w:tabs>
          <w:tab w:val="left" w:pos="1189"/>
        </w:tabs>
        <w:ind w:firstLine="709"/>
        <w:rPr>
          <w:rFonts w:ascii="Times New Roman" w:eastAsia="Arial" w:hAnsi="Times New Roman" w:cs="Times New Roman"/>
        </w:rPr>
      </w:pPr>
      <w:r w:rsidRPr="00836D8E">
        <w:rPr>
          <w:rFonts w:ascii="Times New Roman" w:hAnsi="Times New Roman" w:cs="Times New Roman"/>
        </w:rPr>
        <w:pict>
          <v:shape id="_x0000_s1036" type="#_x0000_t110" style="position:absolute;left:0;text-align:left;margin-left:275.65pt;margin-top:2.05pt;width:208.45pt;height:123.05pt;z-index:251670528" strokeweight=".26mm">
            <v:fill color2="black"/>
            <v:textbox style="mso-rotate-with-shape:t">
              <w:txbxContent>
                <w:p w:rsidR="00A12A6E" w:rsidRDefault="00A12A6E" w:rsidP="00A12A6E">
                  <w:pPr>
                    <w:jc w:val="center"/>
                    <w:rPr>
                      <w:i/>
                    </w:rPr>
                  </w:pPr>
                  <w:r>
                    <w:rPr>
                      <w:i/>
                      <w:iCs/>
                    </w:rPr>
                    <w:t>Наличие оснований для отказа в у</w:t>
                  </w:r>
                  <w:r>
                    <w:rPr>
                      <w:i/>
                    </w:rPr>
                    <w:t xml:space="preserve">тверждение схемы </w:t>
                  </w:r>
                </w:p>
              </w:txbxContent>
            </v:textbox>
          </v:shape>
        </w:pict>
      </w:r>
      <w:r w:rsidRPr="00836D8E">
        <w:rPr>
          <w:rFonts w:ascii="Times New Roman" w:hAnsi="Times New Roman" w:cs="Times New Roman"/>
        </w:rPr>
        <w:pict>
          <v:line id="_x0000_s1043" style="position:absolute;left:0;text-align:left;z-index:251677696" from="124.05pt,6.25pt" to="124.05pt,37.2pt" strokeweight=".26mm">
            <v:stroke endarrow="block" joinstyle="miter"/>
          </v:line>
        </w:pict>
      </w:r>
      <w:r w:rsidR="00A12A6E" w:rsidRPr="00893B12">
        <w:rPr>
          <w:rFonts w:ascii="Times New Roman" w:eastAsia="Arial Unicode MS" w:hAnsi="Times New Roman" w:cs="Times New Roman"/>
        </w:rPr>
        <w:tab/>
      </w:r>
    </w:p>
    <w:p w:rsidR="00A12A6E" w:rsidRPr="00893B12" w:rsidRDefault="00A12A6E" w:rsidP="00A12A6E">
      <w:pPr>
        <w:pStyle w:val="ConsPlusNormal"/>
        <w:widowControl/>
        <w:tabs>
          <w:tab w:val="left" w:pos="1189"/>
        </w:tabs>
        <w:ind w:firstLine="709"/>
        <w:rPr>
          <w:rFonts w:ascii="Times New Roman" w:eastAsia="Arial Unicode MS" w:hAnsi="Times New Roman" w:cs="Times New Roman"/>
        </w:rPr>
      </w:pPr>
      <w:r w:rsidRPr="00893B12">
        <w:rPr>
          <w:rFonts w:ascii="Times New Roman" w:eastAsia="Arial" w:hAnsi="Times New Roman" w:cs="Times New Roman"/>
        </w:rPr>
        <w:t xml:space="preserve">                                     </w:t>
      </w:r>
      <w:r w:rsidRPr="00893B12">
        <w:rPr>
          <w:rFonts w:ascii="Times New Roman" w:eastAsia="Arial Unicode MS" w:hAnsi="Times New Roman" w:cs="Times New Roman"/>
          <w:b/>
          <w:bCs/>
          <w:sz w:val="28"/>
        </w:rPr>
        <w:t>нет</w:t>
      </w:r>
    </w:p>
    <w:p w:rsidR="00A12A6E" w:rsidRPr="00893B12" w:rsidRDefault="00A12A6E" w:rsidP="00A12A6E">
      <w:pPr>
        <w:pStyle w:val="ConsPlusNormal"/>
        <w:widowControl/>
        <w:ind w:firstLine="709"/>
        <w:jc w:val="center"/>
        <w:rPr>
          <w:rFonts w:ascii="Times New Roman" w:eastAsia="Arial Unicode MS" w:hAnsi="Times New Roman" w:cs="Times New Roman"/>
        </w:rPr>
      </w:pPr>
    </w:p>
    <w:p w:rsidR="00A12A6E" w:rsidRPr="00893B12" w:rsidRDefault="00836D8E" w:rsidP="00A12A6E">
      <w:pPr>
        <w:pStyle w:val="ConsPlusNormal"/>
        <w:widowControl/>
        <w:tabs>
          <w:tab w:val="left" w:pos="720"/>
          <w:tab w:val="left" w:pos="1440"/>
          <w:tab w:val="left" w:pos="2160"/>
          <w:tab w:val="left" w:pos="2880"/>
          <w:tab w:val="left" w:pos="3600"/>
          <w:tab w:val="left" w:pos="4320"/>
          <w:tab w:val="left" w:pos="5040"/>
          <w:tab w:val="center" w:pos="5199"/>
          <w:tab w:val="right" w:pos="9689"/>
        </w:tabs>
        <w:ind w:firstLine="709"/>
        <w:rPr>
          <w:rFonts w:ascii="Times New Roman" w:hAnsi="Times New Roman" w:cs="Times New Roman"/>
        </w:rPr>
      </w:pPr>
      <w:r>
        <w:rPr>
          <w:rFonts w:ascii="Times New Roman" w:hAnsi="Times New Roman" w:cs="Times New Roman"/>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032" type="#_x0000_t114" style="position:absolute;left:0;text-align:left;margin-left:50.45pt;margin-top:.45pt;width:2in;height:47.7pt;z-index:251666432" strokeweight=".26mm">
            <v:fill color2="black"/>
            <v:textbox style="mso-rotate-with-shape:t">
              <w:txbxContent>
                <w:p w:rsidR="00A12A6E" w:rsidRDefault="00A12A6E" w:rsidP="00A12A6E">
                  <w:r>
                    <w:t>Уведомление об отказе в рассмотрении заявления</w:t>
                  </w:r>
                </w:p>
                <w:p w:rsidR="00A12A6E" w:rsidRDefault="00A12A6E" w:rsidP="00A12A6E">
                  <w:r>
                    <w:t>5 дней</w:t>
                  </w:r>
                </w:p>
              </w:txbxContent>
            </v:textbox>
          </v:shape>
        </w:pict>
      </w:r>
      <w:r w:rsidR="00A12A6E" w:rsidRPr="00893B12">
        <w:rPr>
          <w:rFonts w:ascii="Times New Roman" w:eastAsia="Arial Unicode MS" w:hAnsi="Times New Roman" w:cs="Times New Roman"/>
        </w:rPr>
        <w:tab/>
      </w:r>
      <w:r w:rsidR="00A12A6E" w:rsidRPr="00893B12">
        <w:rPr>
          <w:rFonts w:ascii="Times New Roman" w:eastAsia="Arial Unicode MS" w:hAnsi="Times New Roman" w:cs="Times New Roman"/>
        </w:rPr>
        <w:tab/>
      </w:r>
      <w:r w:rsidR="00A12A6E" w:rsidRPr="00893B12">
        <w:rPr>
          <w:rFonts w:ascii="Times New Roman" w:eastAsia="Arial Unicode MS" w:hAnsi="Times New Roman" w:cs="Times New Roman"/>
        </w:rPr>
        <w:tab/>
      </w:r>
      <w:r w:rsidR="00A12A6E" w:rsidRPr="00893B12">
        <w:rPr>
          <w:rFonts w:ascii="Times New Roman" w:eastAsia="Arial Unicode MS" w:hAnsi="Times New Roman" w:cs="Times New Roman"/>
        </w:rPr>
        <w:tab/>
      </w:r>
      <w:r w:rsidR="00A12A6E" w:rsidRPr="00893B12">
        <w:rPr>
          <w:rFonts w:ascii="Times New Roman" w:eastAsia="Arial Unicode MS" w:hAnsi="Times New Roman" w:cs="Times New Roman"/>
        </w:rPr>
        <w:tab/>
      </w:r>
      <w:r w:rsidR="00A12A6E" w:rsidRPr="00893B12">
        <w:rPr>
          <w:rFonts w:ascii="Times New Roman" w:eastAsia="Arial Unicode MS" w:hAnsi="Times New Roman" w:cs="Times New Roman"/>
        </w:rPr>
        <w:tab/>
      </w:r>
      <w:r w:rsidR="00A12A6E" w:rsidRPr="00893B12">
        <w:rPr>
          <w:rFonts w:ascii="Times New Roman" w:eastAsia="Arial Unicode MS" w:hAnsi="Times New Roman" w:cs="Times New Roman"/>
        </w:rPr>
        <w:tab/>
      </w:r>
      <w:r w:rsidR="00A12A6E" w:rsidRPr="00893B12">
        <w:rPr>
          <w:rFonts w:ascii="Times New Roman" w:eastAsia="Arial Unicode MS" w:hAnsi="Times New Roman" w:cs="Times New Roman"/>
          <w:b/>
          <w:bCs/>
          <w:sz w:val="28"/>
        </w:rPr>
        <w:t>нет</w:t>
      </w:r>
      <w:r w:rsidR="00A12A6E" w:rsidRPr="00893B12">
        <w:rPr>
          <w:rFonts w:ascii="Times New Roman" w:eastAsia="Arial Unicode MS" w:hAnsi="Times New Roman" w:cs="Times New Roman"/>
        </w:rPr>
        <w:tab/>
        <w:t xml:space="preserve">       </w:t>
      </w:r>
      <w:r w:rsidR="00A12A6E" w:rsidRPr="00893B12">
        <w:rPr>
          <w:rFonts w:ascii="Times New Roman" w:eastAsia="Arial Unicode MS" w:hAnsi="Times New Roman" w:cs="Times New Roman"/>
          <w:b/>
          <w:sz w:val="28"/>
          <w:szCs w:val="28"/>
        </w:rPr>
        <w:t>да</w:t>
      </w:r>
      <w:r w:rsidR="00A12A6E" w:rsidRPr="00893B12">
        <w:rPr>
          <w:rFonts w:ascii="Times New Roman" w:eastAsia="Arial Unicode MS" w:hAnsi="Times New Roman" w:cs="Times New Roman"/>
        </w:rPr>
        <w:tab/>
      </w:r>
    </w:p>
    <w:p w:rsidR="00A12A6E" w:rsidRPr="00893B12" w:rsidRDefault="00836D8E" w:rsidP="00A12A6E">
      <w:pPr>
        <w:pStyle w:val="ConsPlusNormal"/>
        <w:widowControl/>
        <w:tabs>
          <w:tab w:val="left" w:pos="720"/>
          <w:tab w:val="left" w:pos="1440"/>
          <w:tab w:val="left" w:pos="2160"/>
          <w:tab w:val="left" w:pos="2880"/>
          <w:tab w:val="left" w:pos="3600"/>
          <w:tab w:val="left" w:pos="4320"/>
          <w:tab w:val="left" w:pos="5040"/>
          <w:tab w:val="center" w:pos="5199"/>
          <w:tab w:val="right" w:pos="9689"/>
        </w:tabs>
        <w:ind w:firstLine="709"/>
        <w:rPr>
          <w:rFonts w:ascii="Times New Roman" w:eastAsia="Arial Unicode MS" w:hAnsi="Times New Roman" w:cs="Times New Roman"/>
        </w:rPr>
      </w:pPr>
      <w:r w:rsidRPr="00836D8E">
        <w:rPr>
          <w:rFonts w:ascii="Times New Roman" w:hAnsi="Times New Roman" w:cs="Times New Roman"/>
        </w:rPr>
        <w:pict>
          <v:line id="_x0000_s1047" style="position:absolute;left:0;text-align:left;flip:x;z-index:251681792" from="253pt,7.3pt" to="273.95pt,7.3pt" strokeweight=".26mm">
            <v:stroke joinstyle="miter"/>
          </v:line>
        </w:pict>
      </w:r>
      <w:r w:rsidRPr="00836D8E">
        <w:rPr>
          <w:rFonts w:ascii="Times New Roman" w:hAnsi="Times New Roman" w:cs="Times New Roman"/>
        </w:rPr>
        <w:pict>
          <v:line id="_x0000_s1048" style="position:absolute;left:0;text-align:left;z-index:251682816" from="484.95pt,7.3pt" to="507.55pt,7.35pt" strokeweight=".26mm">
            <v:stroke joinstyle="miter"/>
          </v:line>
        </w:pict>
      </w:r>
      <w:r w:rsidRPr="00836D8E">
        <w:rPr>
          <w:rFonts w:ascii="Times New Roman" w:hAnsi="Times New Roman" w:cs="Times New Roman"/>
        </w:rPr>
        <w:pict>
          <v:line id="_x0000_s1049" style="position:absolute;left:0;text-align:left;z-index:251683840" from="251.35pt,6.5pt" to="251.35pt,78.45pt" strokeweight=".26mm">
            <v:stroke endarrow="block" joinstyle="miter"/>
          </v:line>
        </w:pict>
      </w:r>
      <w:r w:rsidRPr="00836D8E">
        <w:rPr>
          <w:rFonts w:ascii="Times New Roman" w:hAnsi="Times New Roman" w:cs="Times New Roman"/>
        </w:rPr>
        <w:pict>
          <v:line id="_x0000_s1050" style="position:absolute;left:0;text-align:left;z-index:251684864" from="508.35pt,7.3pt" to="508.4pt,79.25pt" strokeweight=".26mm">
            <v:stroke endarrow="block" joinstyle="miter"/>
          </v:line>
        </w:pict>
      </w:r>
      <w:r w:rsidR="00A12A6E" w:rsidRPr="00893B12">
        <w:rPr>
          <w:rFonts w:ascii="Times New Roman" w:eastAsia="Arial Unicode MS" w:hAnsi="Times New Roman" w:cs="Times New Roman"/>
        </w:rPr>
        <w:tab/>
      </w:r>
      <w:r w:rsidR="00A12A6E" w:rsidRPr="00893B12">
        <w:rPr>
          <w:rFonts w:ascii="Times New Roman" w:eastAsia="Arial Unicode MS" w:hAnsi="Times New Roman" w:cs="Times New Roman"/>
        </w:rPr>
        <w:tab/>
      </w:r>
      <w:r w:rsidR="00A12A6E" w:rsidRPr="00893B12">
        <w:rPr>
          <w:rFonts w:ascii="Times New Roman" w:eastAsia="Arial Unicode MS" w:hAnsi="Times New Roman" w:cs="Times New Roman"/>
        </w:rPr>
        <w:tab/>
      </w:r>
      <w:r w:rsidR="00A12A6E" w:rsidRPr="00893B12">
        <w:rPr>
          <w:rFonts w:ascii="Times New Roman" w:eastAsia="Arial Unicode MS" w:hAnsi="Times New Roman" w:cs="Times New Roman"/>
        </w:rPr>
        <w:tab/>
      </w:r>
      <w:r w:rsidR="00A12A6E" w:rsidRPr="00893B12">
        <w:rPr>
          <w:rFonts w:ascii="Times New Roman" w:eastAsia="Arial Unicode MS" w:hAnsi="Times New Roman" w:cs="Times New Roman"/>
        </w:rPr>
        <w:tab/>
      </w:r>
      <w:r w:rsidR="00A12A6E" w:rsidRPr="00893B12">
        <w:rPr>
          <w:rFonts w:ascii="Times New Roman" w:eastAsia="Arial Unicode MS" w:hAnsi="Times New Roman" w:cs="Times New Roman"/>
        </w:rPr>
        <w:tab/>
      </w:r>
      <w:r w:rsidR="00A12A6E" w:rsidRPr="00893B12">
        <w:rPr>
          <w:rFonts w:ascii="Times New Roman" w:eastAsia="Arial Unicode MS" w:hAnsi="Times New Roman" w:cs="Times New Roman"/>
        </w:rPr>
        <w:tab/>
      </w:r>
      <w:r w:rsidR="00A12A6E" w:rsidRPr="00893B12">
        <w:rPr>
          <w:rFonts w:ascii="Times New Roman" w:eastAsia="Arial Unicode MS" w:hAnsi="Times New Roman" w:cs="Times New Roman"/>
        </w:rPr>
        <w:tab/>
      </w:r>
      <w:r w:rsidR="00A12A6E" w:rsidRPr="00893B12">
        <w:rPr>
          <w:rFonts w:ascii="Times New Roman" w:eastAsia="Arial Unicode MS" w:hAnsi="Times New Roman" w:cs="Times New Roman"/>
        </w:rPr>
        <w:tab/>
      </w:r>
    </w:p>
    <w:p w:rsidR="00A12A6E" w:rsidRPr="00893B12" w:rsidRDefault="00A12A6E" w:rsidP="00A12A6E">
      <w:pPr>
        <w:pStyle w:val="ConsPlusNormal"/>
        <w:widowControl/>
        <w:tabs>
          <w:tab w:val="left" w:pos="720"/>
          <w:tab w:val="left" w:pos="1440"/>
          <w:tab w:val="left" w:pos="2160"/>
          <w:tab w:val="left" w:pos="2880"/>
          <w:tab w:val="left" w:pos="3600"/>
          <w:tab w:val="left" w:pos="4320"/>
          <w:tab w:val="left" w:pos="5040"/>
          <w:tab w:val="center" w:pos="5199"/>
          <w:tab w:val="right" w:pos="9689"/>
        </w:tabs>
        <w:ind w:firstLine="709"/>
        <w:rPr>
          <w:rFonts w:ascii="Times New Roman" w:eastAsia="Arial Unicode MS" w:hAnsi="Times New Roman" w:cs="Times New Roman"/>
        </w:rPr>
      </w:pPr>
    </w:p>
    <w:p w:rsidR="00A12A6E" w:rsidRPr="00893B12" w:rsidRDefault="00A12A6E" w:rsidP="00A12A6E">
      <w:pPr>
        <w:pStyle w:val="ConsPlusNormal"/>
        <w:widowControl/>
        <w:tabs>
          <w:tab w:val="left" w:pos="720"/>
          <w:tab w:val="left" w:pos="1440"/>
          <w:tab w:val="left" w:pos="2160"/>
          <w:tab w:val="left" w:pos="2880"/>
          <w:tab w:val="left" w:pos="3600"/>
          <w:tab w:val="left" w:pos="4320"/>
          <w:tab w:val="left" w:pos="5040"/>
          <w:tab w:val="center" w:pos="5199"/>
          <w:tab w:val="right" w:pos="9689"/>
        </w:tabs>
        <w:ind w:firstLine="709"/>
        <w:rPr>
          <w:rFonts w:ascii="Times New Roman" w:eastAsia="Arial Unicode MS" w:hAnsi="Times New Roman" w:cs="Times New Roman"/>
        </w:rPr>
      </w:pPr>
    </w:p>
    <w:p w:rsidR="00A12A6E" w:rsidRPr="00893B12" w:rsidRDefault="00A12A6E" w:rsidP="00A12A6E">
      <w:pPr>
        <w:pStyle w:val="ConsPlusNormal"/>
        <w:widowControl/>
        <w:tabs>
          <w:tab w:val="left" w:pos="720"/>
          <w:tab w:val="left" w:pos="1440"/>
          <w:tab w:val="left" w:pos="2160"/>
          <w:tab w:val="left" w:pos="2880"/>
          <w:tab w:val="left" w:pos="3600"/>
          <w:tab w:val="left" w:pos="4320"/>
          <w:tab w:val="left" w:pos="5040"/>
          <w:tab w:val="center" w:pos="5199"/>
          <w:tab w:val="right" w:pos="9689"/>
        </w:tabs>
        <w:ind w:firstLine="709"/>
        <w:rPr>
          <w:rFonts w:ascii="Times New Roman" w:eastAsia="Arial Unicode MS" w:hAnsi="Times New Roman" w:cs="Times New Roman"/>
        </w:rPr>
      </w:pPr>
    </w:p>
    <w:p w:rsidR="00A12A6E" w:rsidRPr="00893B12" w:rsidRDefault="00A12A6E" w:rsidP="00A12A6E">
      <w:pPr>
        <w:pStyle w:val="ConsPlusNormal"/>
        <w:widowControl/>
        <w:tabs>
          <w:tab w:val="left" w:pos="720"/>
          <w:tab w:val="left" w:pos="1440"/>
          <w:tab w:val="left" w:pos="2160"/>
          <w:tab w:val="left" w:pos="2880"/>
          <w:tab w:val="left" w:pos="3600"/>
          <w:tab w:val="left" w:pos="4320"/>
          <w:tab w:val="left" w:pos="5040"/>
          <w:tab w:val="center" w:pos="5199"/>
          <w:tab w:val="right" w:pos="9689"/>
        </w:tabs>
        <w:ind w:firstLine="709"/>
        <w:rPr>
          <w:rFonts w:ascii="Times New Roman" w:eastAsia="Arial Unicode MS" w:hAnsi="Times New Roman" w:cs="Times New Roman"/>
        </w:rPr>
      </w:pPr>
    </w:p>
    <w:p w:rsidR="00A12A6E" w:rsidRPr="00893B12" w:rsidRDefault="00836D8E" w:rsidP="00A12A6E">
      <w:pPr>
        <w:jc w:val="both"/>
        <w:rPr>
          <w:rFonts w:eastAsia="Arial Unicode MS"/>
          <w:sz w:val="26"/>
          <w:szCs w:val="26"/>
          <w:lang w:eastAsia="ru-RU"/>
        </w:rPr>
      </w:pPr>
      <w:r w:rsidRPr="00836D8E">
        <w:pict>
          <v:shape id="_x0000_s1031" type="#_x0000_t114" style="position:absolute;left:0;text-align:left;margin-left:374.65pt;margin-top:9.75pt;width:152.95pt;height:122.8pt;z-index:251665408" strokeweight=".26mm">
            <v:fill color2="black"/>
            <v:textbox style="mso-rotate-with-shape:t">
              <w:txbxContent>
                <w:p w:rsidR="00A12A6E" w:rsidRDefault="00A12A6E" w:rsidP="00A12A6E">
                  <w:pPr>
                    <w:jc w:val="center"/>
                  </w:pPr>
                  <w:r>
                    <w:t>Уведомление об отказе в утверждение схемы расположения земельного участка на кадастровом плане или кадастровой карте соответствующей территории</w:t>
                  </w:r>
                </w:p>
              </w:txbxContent>
            </v:textbox>
          </v:shape>
        </w:pict>
      </w:r>
      <w:r w:rsidRPr="00836D8E">
        <w:pict>
          <v:shape id="_x0000_s1030" type="#_x0000_t114" style="position:absolute;left:0;text-align:left;margin-left:234pt;margin-top:10.65pt;width:123.7pt;height:121.9pt;z-index:251664384" strokeweight=".26mm">
            <v:fill color2="black"/>
            <v:textbox style="mso-rotate-with-shape:t">
              <w:txbxContent>
                <w:p w:rsidR="00A12A6E" w:rsidRDefault="00A12A6E" w:rsidP="00A12A6E">
                  <w:pPr>
                    <w:jc w:val="center"/>
                  </w:pPr>
                  <w:r>
                    <w:t>Выдача схемы расположения земельного участка на кадастровом плане или кадастровой карте соответствующей территории</w:t>
                  </w:r>
                </w:p>
                <w:p w:rsidR="00A12A6E" w:rsidRDefault="00A12A6E" w:rsidP="00A12A6E">
                  <w:pPr>
                    <w:jc w:val="center"/>
                  </w:pPr>
                </w:p>
              </w:txbxContent>
            </v:textbox>
          </v:shape>
        </w:pict>
      </w:r>
    </w:p>
    <w:p w:rsidR="00A12A6E" w:rsidRPr="00893B12" w:rsidRDefault="00A12A6E" w:rsidP="00A12A6E">
      <w:pPr>
        <w:ind w:firstLine="709"/>
        <w:jc w:val="both"/>
      </w:pPr>
    </w:p>
    <w:p w:rsidR="00A12A6E" w:rsidRPr="00893B12" w:rsidRDefault="00A12A6E" w:rsidP="00A12A6E">
      <w:pPr>
        <w:pStyle w:val="ConsPlusNormal"/>
        <w:widowControl/>
        <w:ind w:firstLine="709"/>
        <w:jc w:val="center"/>
        <w:rPr>
          <w:rFonts w:ascii="Times New Roman" w:hAnsi="Times New Roman" w:cs="Times New Roman"/>
        </w:rPr>
      </w:pPr>
    </w:p>
    <w:p w:rsidR="001B16C5" w:rsidRDefault="001B16C5"/>
    <w:sectPr w:rsidR="001B16C5" w:rsidSect="00BE0568">
      <w:pgSz w:w="11906" w:h="16838"/>
      <w:pgMar w:top="719" w:right="567" w:bottom="772"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12A6E"/>
    <w:rsid w:val="00042B7D"/>
    <w:rsid w:val="000C2C01"/>
    <w:rsid w:val="00183FFD"/>
    <w:rsid w:val="001B16C5"/>
    <w:rsid w:val="00286AFF"/>
    <w:rsid w:val="002F304B"/>
    <w:rsid w:val="00313C0C"/>
    <w:rsid w:val="00380BCB"/>
    <w:rsid w:val="00405E65"/>
    <w:rsid w:val="00412514"/>
    <w:rsid w:val="00443DC8"/>
    <w:rsid w:val="004651C9"/>
    <w:rsid w:val="005C52A8"/>
    <w:rsid w:val="005E138D"/>
    <w:rsid w:val="00615226"/>
    <w:rsid w:val="006328BE"/>
    <w:rsid w:val="00643FB5"/>
    <w:rsid w:val="006525D2"/>
    <w:rsid w:val="00661CA7"/>
    <w:rsid w:val="00686FB1"/>
    <w:rsid w:val="006B5AD1"/>
    <w:rsid w:val="007A035B"/>
    <w:rsid w:val="00836D8E"/>
    <w:rsid w:val="00861810"/>
    <w:rsid w:val="0090664D"/>
    <w:rsid w:val="009528E3"/>
    <w:rsid w:val="009A732B"/>
    <w:rsid w:val="009E5B01"/>
    <w:rsid w:val="00A12A6E"/>
    <w:rsid w:val="00A44A6A"/>
    <w:rsid w:val="00AB741D"/>
    <w:rsid w:val="00BE0568"/>
    <w:rsid w:val="00C60FC3"/>
    <w:rsid w:val="00D21E15"/>
    <w:rsid w:val="00E40A13"/>
    <w:rsid w:val="00F074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A6E"/>
    <w:pPr>
      <w:widowControl w:val="0"/>
      <w:suppressAutoHyphens/>
      <w:autoSpaceDE w:val="0"/>
      <w:spacing w:after="0" w:line="240" w:lineRule="auto"/>
    </w:pPr>
    <w:rPr>
      <w:rFonts w:ascii="Times New Roman" w:eastAsia="Times New Roman" w:hAnsi="Times New Roman" w:cs="Times New Roman"/>
      <w:sz w:val="20"/>
      <w:szCs w:val="20"/>
      <w:lang w:eastAsia="zh-CN"/>
    </w:rPr>
  </w:style>
  <w:style w:type="paragraph" w:styleId="1">
    <w:name w:val="heading 1"/>
    <w:basedOn w:val="a"/>
    <w:next w:val="a"/>
    <w:link w:val="10"/>
    <w:qFormat/>
    <w:rsid w:val="00A12A6E"/>
    <w:pPr>
      <w:keepNext/>
      <w:widowControl/>
      <w:numPr>
        <w:numId w:val="1"/>
      </w:numPr>
      <w:autoSpaceDE/>
      <w:jc w:val="center"/>
      <w:outlineLvl w:val="0"/>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2A6E"/>
    <w:rPr>
      <w:rFonts w:ascii="Times New Roman" w:eastAsia="Times New Roman" w:hAnsi="Times New Roman" w:cs="Times New Roman"/>
      <w:b/>
      <w:bCs/>
      <w:sz w:val="28"/>
      <w:szCs w:val="20"/>
      <w:lang w:eastAsia="zh-CN"/>
    </w:rPr>
  </w:style>
  <w:style w:type="character" w:styleId="a3">
    <w:name w:val="Hyperlink"/>
    <w:basedOn w:val="a0"/>
    <w:rsid w:val="00A12A6E"/>
    <w:rPr>
      <w:color w:val="0000FF"/>
      <w:u w:val="single"/>
    </w:rPr>
  </w:style>
  <w:style w:type="paragraph" w:customStyle="1" w:styleId="a4">
    <w:name w:val="Заголовок"/>
    <w:basedOn w:val="a"/>
    <w:next w:val="a5"/>
    <w:rsid w:val="00A12A6E"/>
    <w:pPr>
      <w:widowControl/>
      <w:autoSpaceDE/>
      <w:jc w:val="center"/>
    </w:pPr>
    <w:rPr>
      <w:sz w:val="28"/>
      <w:szCs w:val="24"/>
    </w:rPr>
  </w:style>
  <w:style w:type="paragraph" w:customStyle="1" w:styleId="ConsPlusNormal">
    <w:name w:val="ConsPlusNormal"/>
    <w:rsid w:val="00A12A6E"/>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customStyle="1" w:styleId="21">
    <w:name w:val="Основной текст с отступом 21"/>
    <w:basedOn w:val="a"/>
    <w:rsid w:val="00A12A6E"/>
    <w:pPr>
      <w:spacing w:after="120" w:line="480" w:lineRule="auto"/>
      <w:ind w:left="283"/>
    </w:pPr>
  </w:style>
  <w:style w:type="paragraph" w:styleId="a6">
    <w:name w:val="Body Text Indent"/>
    <w:basedOn w:val="a"/>
    <w:link w:val="a7"/>
    <w:rsid w:val="00A12A6E"/>
    <w:pPr>
      <w:spacing w:after="120"/>
      <w:ind w:left="283"/>
    </w:pPr>
  </w:style>
  <w:style w:type="character" w:customStyle="1" w:styleId="a7">
    <w:name w:val="Основной текст с отступом Знак"/>
    <w:basedOn w:val="a0"/>
    <w:link w:val="a6"/>
    <w:rsid w:val="00A12A6E"/>
    <w:rPr>
      <w:rFonts w:ascii="Times New Roman" w:eastAsia="Times New Roman" w:hAnsi="Times New Roman" w:cs="Times New Roman"/>
      <w:sz w:val="20"/>
      <w:szCs w:val="20"/>
      <w:lang w:eastAsia="zh-CN"/>
    </w:rPr>
  </w:style>
  <w:style w:type="paragraph" w:styleId="a5">
    <w:name w:val="Body Text"/>
    <w:basedOn w:val="a"/>
    <w:link w:val="a8"/>
    <w:uiPriority w:val="99"/>
    <w:semiHidden/>
    <w:unhideWhenUsed/>
    <w:rsid w:val="00A12A6E"/>
    <w:pPr>
      <w:spacing w:after="120"/>
    </w:pPr>
  </w:style>
  <w:style w:type="character" w:customStyle="1" w:styleId="a8">
    <w:name w:val="Основной текст Знак"/>
    <w:basedOn w:val="a0"/>
    <w:link w:val="a5"/>
    <w:uiPriority w:val="99"/>
    <w:semiHidden/>
    <w:rsid w:val="00A12A6E"/>
    <w:rPr>
      <w:rFonts w:ascii="Times New Roman" w:eastAsia="Times New Roman" w:hAnsi="Times New Roman" w:cs="Times New Roman"/>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06022;fld=134;dst=100015" TargetMode="External"/><Relationship Id="rId5" Type="http://schemas.openxmlformats.org/officeDocument/2006/relationships/hyperlink" Target="http://www.biriluss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12</Pages>
  <Words>4511</Words>
  <Characters>25714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User</Company>
  <LinksUpToDate>false</LinksUpToDate>
  <CharactersWithSpaces>30165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Даминова</dc:creator>
  <cp:keywords/>
  <dc:description/>
  <cp:lastModifiedBy>Даминова</cp:lastModifiedBy>
  <cp:revision>9</cp:revision>
  <dcterms:created xsi:type="dcterms:W3CDTF">2024-03-04T02:34:00Z</dcterms:created>
  <dcterms:modified xsi:type="dcterms:W3CDTF">2024-03-13T08:18:00Z</dcterms:modified>
</cp:coreProperties>
</file>