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75" w:rsidRDefault="001E7B75" w:rsidP="001E7B75">
      <w:pPr>
        <w:jc w:val="center"/>
        <w:rPr>
          <w:sz w:val="28"/>
          <w:szCs w:val="28"/>
        </w:rPr>
      </w:pPr>
      <w:r w:rsidRPr="00A577AE">
        <w:rPr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75" w:rsidRPr="003B5E00" w:rsidRDefault="001E7B75" w:rsidP="001E7B75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>АРЕФЬЕВСКИЙ СЕЛЬСКИЙ СОВЕТ ДЕПУТАТОВ</w:t>
      </w:r>
    </w:p>
    <w:p w:rsidR="001E7B75" w:rsidRPr="003B5E00" w:rsidRDefault="001E7B75" w:rsidP="001E7B75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>БИРИЛЮССКОГО РАЙОНА КРАСНОЯРСКОГО КРАЯ</w:t>
      </w:r>
    </w:p>
    <w:p w:rsidR="001E7B75" w:rsidRPr="003B5E00" w:rsidRDefault="001E7B75" w:rsidP="001E7B75">
      <w:pPr>
        <w:jc w:val="center"/>
        <w:rPr>
          <w:sz w:val="28"/>
          <w:szCs w:val="28"/>
        </w:rPr>
      </w:pPr>
    </w:p>
    <w:p w:rsidR="001E7B75" w:rsidRPr="003B5E00" w:rsidRDefault="001E7B75" w:rsidP="001E7B75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 xml:space="preserve">РЕШЕНИЕ                                                       </w:t>
      </w:r>
    </w:p>
    <w:p w:rsidR="001E7B75" w:rsidRPr="003B5E00" w:rsidRDefault="001E7B75" w:rsidP="001E7B75">
      <w:pPr>
        <w:jc w:val="center"/>
        <w:rPr>
          <w:sz w:val="28"/>
          <w:szCs w:val="28"/>
        </w:rPr>
      </w:pPr>
      <w:r w:rsidRPr="003B5E00">
        <w:rPr>
          <w:sz w:val="28"/>
          <w:szCs w:val="28"/>
        </w:rPr>
        <w:t xml:space="preserve"> </w:t>
      </w:r>
    </w:p>
    <w:p w:rsidR="001E7B75" w:rsidRPr="003B5E00" w:rsidRDefault="001E7B75" w:rsidP="001E7B75">
      <w:pPr>
        <w:rPr>
          <w:sz w:val="28"/>
          <w:szCs w:val="28"/>
        </w:rPr>
      </w:pPr>
      <w:r w:rsidRPr="003B5E00">
        <w:rPr>
          <w:sz w:val="28"/>
          <w:szCs w:val="28"/>
        </w:rPr>
        <w:t xml:space="preserve">« 28» декабря 2022г.                            с. </w:t>
      </w:r>
      <w:r>
        <w:rPr>
          <w:sz w:val="28"/>
          <w:szCs w:val="28"/>
        </w:rPr>
        <w:t xml:space="preserve">Арефьево                      </w:t>
      </w:r>
      <w:r w:rsidRPr="003B5E00">
        <w:rPr>
          <w:sz w:val="28"/>
          <w:szCs w:val="28"/>
        </w:rPr>
        <w:t xml:space="preserve">             № 20-60</w:t>
      </w:r>
    </w:p>
    <w:p w:rsidR="001E7B75" w:rsidRPr="003B5E00" w:rsidRDefault="001E7B75" w:rsidP="001E7B75">
      <w:pPr>
        <w:rPr>
          <w:b/>
          <w:bCs/>
          <w:sz w:val="28"/>
          <w:szCs w:val="28"/>
        </w:rPr>
      </w:pPr>
    </w:p>
    <w:p w:rsidR="001E7B75" w:rsidRPr="003B5E00" w:rsidRDefault="001E7B75" w:rsidP="001E7B75">
      <w:pPr>
        <w:rPr>
          <w:b/>
          <w:bCs/>
          <w:sz w:val="28"/>
          <w:szCs w:val="28"/>
        </w:rPr>
      </w:pPr>
      <w:r w:rsidRPr="003B5E00">
        <w:rPr>
          <w:b/>
          <w:bCs/>
          <w:sz w:val="28"/>
          <w:szCs w:val="28"/>
        </w:rPr>
        <w:t xml:space="preserve">О бюджете сельсовета на 2023год </w:t>
      </w:r>
    </w:p>
    <w:p w:rsidR="001E7B75" w:rsidRPr="003B5E00" w:rsidRDefault="001E7B75" w:rsidP="001E7B75">
      <w:pPr>
        <w:rPr>
          <w:b/>
          <w:bCs/>
          <w:sz w:val="28"/>
          <w:szCs w:val="28"/>
        </w:rPr>
      </w:pPr>
      <w:r w:rsidRPr="003B5E00">
        <w:rPr>
          <w:b/>
          <w:bCs/>
          <w:sz w:val="28"/>
          <w:szCs w:val="28"/>
        </w:rPr>
        <w:t xml:space="preserve"> и плановый период 2024-2025 годы</w:t>
      </w:r>
    </w:p>
    <w:p w:rsidR="001E7B75" w:rsidRPr="003B5E00" w:rsidRDefault="001E7B75" w:rsidP="001E7B75">
      <w:pPr>
        <w:jc w:val="both"/>
        <w:rPr>
          <w:b/>
          <w:bCs/>
          <w:sz w:val="28"/>
          <w:szCs w:val="28"/>
        </w:rPr>
      </w:pP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Рассмотрев проект бюджета сельсовета на 2023 год и плановый период 2024-2025 годы,  Совет депутатов Арефьевского  сельсовета  РЕШИЛ:</w:t>
      </w:r>
    </w:p>
    <w:p w:rsidR="001E7B75" w:rsidRPr="003B5E00" w:rsidRDefault="001E7B75" w:rsidP="001E7B75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1. Утвердить основные характеристики бюджета сельсовета на 2023 год:</w:t>
      </w:r>
    </w:p>
    <w:p w:rsidR="001E7B75" w:rsidRPr="003B5E00" w:rsidRDefault="001E7B75" w:rsidP="001E7B75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а)  общий объем доходов бюджета сельсовета   в сумме 8517,2 тыс. рублей.</w:t>
      </w:r>
    </w:p>
    <w:p w:rsidR="001E7B75" w:rsidRPr="003B5E00" w:rsidRDefault="001E7B75" w:rsidP="001E7B75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б)  общий объем расходов бюджета сельсовета в сумме 8517,2  тыс. рублей.</w:t>
      </w:r>
    </w:p>
    <w:p w:rsidR="001E7B75" w:rsidRPr="003B5E00" w:rsidRDefault="001E7B75" w:rsidP="001E7B75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в)  дефицит бюджета сельсовета –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ублей.</w:t>
      </w:r>
    </w:p>
    <w:p w:rsidR="001E7B75" w:rsidRPr="003B5E00" w:rsidRDefault="001E7B75" w:rsidP="001E7B75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 г) источники внутреннего финансирования дефицита бюджета сельсовета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 на 2022 год согласно приложению №1 к настоящему решению.</w:t>
      </w:r>
    </w:p>
    <w:p w:rsidR="001E7B75" w:rsidRPr="003B5E00" w:rsidRDefault="001E7B75" w:rsidP="001E7B7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2.Утвердить основные характеристики бюджета сельсовета на 2024 год и на 2025 год:</w:t>
      </w:r>
    </w:p>
    <w:p w:rsidR="001E7B75" w:rsidRPr="003B5E00" w:rsidRDefault="001E7B75" w:rsidP="001E7B75">
      <w:pPr>
        <w:tabs>
          <w:tab w:val="left" w:pos="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а) общий объем доходов бюджета сельсовета на 2024 год  в сумме 8447,3 тыс. рублей и на 2025 год и в сумме 8615,3 тыс. рублей;</w:t>
      </w:r>
    </w:p>
    <w:p w:rsidR="001E7B75" w:rsidRPr="003B5E00" w:rsidRDefault="001E7B75" w:rsidP="001E7B7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б) общий объем расходов бюджета сельсовета на 2024 год в сумме 8447,3 тыс. рублей, в том числе условно утвержденные расходы в сумме 209,6 тыс. рублей и на 2025  год в сумме 8615,3 тыс. рублей, в том числе условно утвержденные расходы в сумме 430,7 тыс. рублей.</w:t>
      </w:r>
    </w:p>
    <w:p w:rsidR="001E7B75" w:rsidRPr="003B5E00" w:rsidRDefault="001E7B75" w:rsidP="001E7B75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в) дефицит бюджета сельсовета на 2024 год 0,00 тыс. рублей, на 2025 год 0,00 тыс. рублей. </w:t>
      </w:r>
    </w:p>
    <w:p w:rsidR="001E7B75" w:rsidRPr="003B5E00" w:rsidRDefault="001E7B75" w:rsidP="001E7B75">
      <w:pPr>
        <w:tabs>
          <w:tab w:val="left" w:pos="144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г) источники внутреннего финансирования дефицита бюджета на 2024 год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уб. и на 2025 год в сумме 0,0 тыс.руб. согласно приложению №1 к настоящему решению.</w:t>
      </w:r>
    </w:p>
    <w:p w:rsidR="001E7B75" w:rsidRPr="003B5E00" w:rsidRDefault="001E7B75" w:rsidP="001E7B75">
      <w:pPr>
        <w:tabs>
          <w:tab w:val="left" w:pos="720"/>
        </w:tabs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 3. Утвердить доходы бюджета сельсовета на 2023 год и плановый период 2024-2025 годы согласно приложению  № 2 к настоящему решению. </w:t>
      </w:r>
    </w:p>
    <w:p w:rsidR="001E7B75" w:rsidRPr="003B5E00" w:rsidRDefault="001E7B75" w:rsidP="001E7B75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4. Утвердить в пределах общего объема расходов, установленного пунктом 1 настоящего решения распределение бюджетных ассигнований по разделам, подразделам, бюджетной классификации расходов на 2023 год и плановый период 2024-2025 годы, согласно приложению № 3 к настоящему решению.</w:t>
      </w: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lastRenderedPageBreak/>
        <w:t>5. Утвердить ведомственную структуру расходов бюджета сельсовета на 2023 год согласно приложению № 4  к настоящему решению.</w:t>
      </w: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6. Утвердить ведомственную структуру расходов бюджета сельсовета на плановый период 2024-2025 годы согласно приложению № 5  к настоящему решению.</w:t>
      </w:r>
    </w:p>
    <w:p w:rsidR="001E7B75" w:rsidRPr="003B5E00" w:rsidRDefault="001E7B75" w:rsidP="001E7B75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 7.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3B5E00">
        <w:rPr>
          <w:sz w:val="28"/>
          <w:szCs w:val="28"/>
        </w:rPr>
        <w:t>непрограммным</w:t>
      </w:r>
      <w:proofErr w:type="spellEnd"/>
      <w:r w:rsidRPr="003B5E00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согласно приложению № 6 к настоящему решению.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8. Утвердить распределение бюджетных ассигнований по  целевым статьям (муниципальным программам Арефьевского сельсовета и </w:t>
      </w:r>
      <w:proofErr w:type="spellStart"/>
      <w:r w:rsidRPr="003B5E00">
        <w:rPr>
          <w:sz w:val="28"/>
          <w:szCs w:val="28"/>
        </w:rPr>
        <w:t>непрограммным</w:t>
      </w:r>
      <w:proofErr w:type="spellEnd"/>
      <w:r w:rsidRPr="003B5E00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2024-2025 годы согласно приложению № 7 к настоящему решению.</w:t>
      </w: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9.    Утвердить   иные межбюджетные трансферты  из местного бюджета на   реализацию соглашений с органами местного самоуправления муниципального района  о передаче им осуществления отдельных полномочий органов местного самоуправления сельсовета на 2023 год и плановый период 2024-2025 годы,  согласно приложению   № 8 к настоящему решению.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10. Утвердить общий объем средств бюджета сельсовета на исполнение публичных нормативных обязательств на 2023-2025 годы в сумме 0,0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уб.</w:t>
      </w:r>
    </w:p>
    <w:p w:rsidR="001E7B75" w:rsidRPr="003B5E00" w:rsidRDefault="001E7B75" w:rsidP="001E7B75">
      <w:pPr>
        <w:tabs>
          <w:tab w:val="left" w:pos="-675"/>
        </w:tabs>
        <w:ind w:left="15"/>
        <w:jc w:val="both"/>
        <w:rPr>
          <w:sz w:val="28"/>
          <w:szCs w:val="28"/>
        </w:rPr>
      </w:pPr>
      <w:r w:rsidRPr="003B5E00">
        <w:rPr>
          <w:sz w:val="28"/>
          <w:szCs w:val="28"/>
        </w:rPr>
        <w:tab/>
        <w:t xml:space="preserve">11. </w:t>
      </w:r>
      <w:proofErr w:type="gramStart"/>
      <w:r w:rsidRPr="003B5E00">
        <w:rPr>
          <w:sz w:val="28"/>
          <w:szCs w:val="28"/>
        </w:rPr>
        <w:t>Установить, что средства, полученные казенными учреждениями, находящимися в ведении  Арефьевского сельсовета и финансируемые за счет средств бюджета 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</w:t>
      </w:r>
      <w:proofErr w:type="gramEnd"/>
      <w:r w:rsidRPr="003B5E00">
        <w:rPr>
          <w:sz w:val="28"/>
          <w:szCs w:val="28"/>
        </w:rPr>
        <w:t xml:space="preserve"> </w:t>
      </w:r>
      <w:proofErr w:type="gramStart"/>
      <w:r w:rsidRPr="003B5E00">
        <w:rPr>
          <w:sz w:val="28"/>
          <w:szCs w:val="28"/>
        </w:rPr>
        <w:t>пределах</w:t>
      </w:r>
      <w:proofErr w:type="gramEnd"/>
      <w:r w:rsidRPr="003B5E00">
        <w:rPr>
          <w:sz w:val="28"/>
          <w:szCs w:val="28"/>
        </w:rPr>
        <w:t xml:space="preserve"> остатков средств на их лицевых счетах.</w:t>
      </w:r>
    </w:p>
    <w:p w:rsidR="001E7B75" w:rsidRPr="003B5E00" w:rsidRDefault="001E7B75" w:rsidP="001E7B75">
      <w:pPr>
        <w:ind w:left="15" w:firstLine="90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Установить, что средства, полученные от предпринимательской  и иной приносящей доход деятельности, не могут направляться местными учреждениями на создание других организаций.                     </w:t>
      </w:r>
    </w:p>
    <w:p w:rsidR="001E7B75" w:rsidRPr="003B5E00" w:rsidRDefault="001E7B75" w:rsidP="001E7B75">
      <w:pPr>
        <w:ind w:left="15" w:firstLine="693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12. </w:t>
      </w:r>
      <w:proofErr w:type="gramStart"/>
      <w:r w:rsidRPr="003B5E00">
        <w:rPr>
          <w:sz w:val="28"/>
          <w:szCs w:val="28"/>
        </w:rPr>
        <w:t>Установить, что заключение и оплата казенными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казенных учреждений, в соответствии с ведомственной и функциональной структурами расходов бюджета сельсовета.</w:t>
      </w:r>
      <w:proofErr w:type="gramEnd"/>
    </w:p>
    <w:p w:rsidR="001E7B75" w:rsidRPr="003B5E00" w:rsidRDefault="001E7B75" w:rsidP="001E7B75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  Принятые казенными учреждениями обязательства, вытекающие из договоров, исполнение которых осуществляется за счет средств бюджета </w:t>
      </w:r>
      <w:r w:rsidRPr="003B5E00">
        <w:rPr>
          <w:sz w:val="28"/>
          <w:szCs w:val="28"/>
        </w:rPr>
        <w:lastRenderedPageBreak/>
        <w:t>сельсовета сверх утвержденных им расходов, не подлежат оплате за счет средств бюджета сельсовета текущего финансового года.</w:t>
      </w:r>
    </w:p>
    <w:p w:rsidR="001E7B75" w:rsidRPr="003B5E00" w:rsidRDefault="001E7B75" w:rsidP="001E7B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13. Установить, что глава Арефьевского сельсовета вправе в ходе исполнения настоящего Решения вносить изменения в сводную бюджетную роспись бюджета сельсовета на 2023 год и плановый период 2024-2025 годы без внесения изменений в настоящее решение:</w:t>
      </w: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- в случаях переименования, реорганизации органа местного самоуправления поселения, а так 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 деятельности;</w:t>
      </w:r>
    </w:p>
    <w:p w:rsidR="001E7B75" w:rsidRPr="003B5E00" w:rsidRDefault="001E7B75" w:rsidP="001E7B75">
      <w:pPr>
        <w:ind w:firstLine="720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- в случаях переименования, реорганизации, ликвидации, создания новых муниципальных учреждений сельсовета,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E7B75" w:rsidRPr="003B5E00" w:rsidRDefault="001E7B75" w:rsidP="001E7B75">
      <w:pPr>
        <w:tabs>
          <w:tab w:val="left" w:pos="1701"/>
        </w:tabs>
        <w:ind w:left="142" w:firstLine="567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-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а также соглашений, заключенных с главными распорядителями средств районного бюджета, и уведомлений районного финансового управления администрации Бирилюсского района;</w:t>
      </w:r>
    </w:p>
    <w:p w:rsidR="001E7B75" w:rsidRPr="003B5E00" w:rsidRDefault="001E7B75" w:rsidP="001E7B75">
      <w:pPr>
        <w:tabs>
          <w:tab w:val="left" w:pos="709"/>
        </w:tabs>
        <w:ind w:left="142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         - в случае уменьшения суммы средств межбюджетных трансфертов из районного бюджета;</w:t>
      </w:r>
    </w:p>
    <w:p w:rsidR="001E7B75" w:rsidRPr="003B5E00" w:rsidRDefault="001E7B75" w:rsidP="001E7B75">
      <w:pPr>
        <w:tabs>
          <w:tab w:val="left" w:pos="709"/>
        </w:tabs>
        <w:ind w:left="142"/>
        <w:jc w:val="both"/>
        <w:rPr>
          <w:sz w:val="28"/>
          <w:szCs w:val="28"/>
        </w:rPr>
      </w:pPr>
      <w:r w:rsidRPr="003B5E00">
        <w:rPr>
          <w:sz w:val="28"/>
          <w:szCs w:val="28"/>
        </w:rPr>
        <w:tab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Арефьевского сельсовета, после внесения изменений в указанную программу в установленном порядке.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14.  Установить, что кассовое  обслуживание исполнения бюджета сельсовета с внесением изменений осуществляется Управлением Федерального казначейства по Красноярскому краю.</w:t>
      </w:r>
    </w:p>
    <w:p w:rsidR="001E7B75" w:rsidRPr="003B5E00" w:rsidRDefault="001E7B75" w:rsidP="001E7B75">
      <w:pPr>
        <w:ind w:left="15" w:firstLine="990"/>
        <w:jc w:val="both"/>
        <w:rPr>
          <w:sz w:val="28"/>
          <w:szCs w:val="28"/>
        </w:rPr>
      </w:pPr>
      <w:proofErr w:type="gramStart"/>
      <w:r w:rsidRPr="003B5E00">
        <w:rPr>
          <w:sz w:val="28"/>
          <w:szCs w:val="28"/>
        </w:rPr>
        <w:t>Остатки средств бюджета сельсовета на 01 января 2023г., 01 января 2024г., 01 января 2025г. в полном объеме направляются на покрытие временных кассовых разрывов, возникающих в ходе исполнения бюджета сельсовета в 2023г.,2024г.,2025г.,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  <w:proofErr w:type="gramEnd"/>
    </w:p>
    <w:p w:rsidR="001E7B75" w:rsidRPr="003B5E00" w:rsidRDefault="001E7B75" w:rsidP="001E7B75">
      <w:pPr>
        <w:ind w:left="15" w:firstLine="693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15. Установить верхний предел муниципального долга</w:t>
      </w:r>
    </w:p>
    <w:p w:rsidR="001E7B75" w:rsidRPr="003B5E00" w:rsidRDefault="001E7B75" w:rsidP="001E7B75">
      <w:pPr>
        <w:ind w:left="15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на 01.01.2024 года сумме 0,0 тыс. рублей, в том числе по муниципальным гарантиям в сумме  0,0 тыс. рублей;</w:t>
      </w:r>
    </w:p>
    <w:p w:rsidR="001E7B75" w:rsidRPr="003B5E00" w:rsidRDefault="001E7B75" w:rsidP="001E7B75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t>на 01.01.2025г. в сумме 0,0 тыс. рублей, в том числе по муниципальным  гарантиям в  сумме 0,0 тыс. рублей;</w:t>
      </w:r>
    </w:p>
    <w:p w:rsidR="001E7B75" w:rsidRPr="003B5E00" w:rsidRDefault="001E7B75" w:rsidP="001E7B75">
      <w:pPr>
        <w:jc w:val="both"/>
        <w:rPr>
          <w:sz w:val="28"/>
          <w:szCs w:val="28"/>
        </w:rPr>
      </w:pPr>
      <w:r w:rsidRPr="003B5E00">
        <w:rPr>
          <w:sz w:val="28"/>
          <w:szCs w:val="28"/>
        </w:rPr>
        <w:lastRenderedPageBreak/>
        <w:t>на 01.01.2026г. в сумме 0,0 тыс. рублей, в том числе по муниципальным гарантиям в сумме 0,0 тыс. рублей.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16. </w:t>
      </w:r>
      <w:proofErr w:type="gramStart"/>
      <w:r w:rsidRPr="003B5E00"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Арефьевского сельсовета за счет утвержденных им бюджетным ассигнованиям на 2023 год.</w:t>
      </w:r>
      <w:proofErr w:type="gramEnd"/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17. Утвердить объем дорожного фонда Арефьевского сельсовета на 2023 год в сумме 260,7 тыс. рублей; на 2024 год в сумме 268,6 тыс. рублей; на 2025 год в сумме 277,0 тыс</w:t>
      </w:r>
      <w:proofErr w:type="gramStart"/>
      <w:r w:rsidRPr="003B5E00">
        <w:rPr>
          <w:sz w:val="28"/>
          <w:szCs w:val="28"/>
        </w:rPr>
        <w:t>.р</w:t>
      </w:r>
      <w:proofErr w:type="gramEnd"/>
      <w:r w:rsidRPr="003B5E00">
        <w:rPr>
          <w:sz w:val="28"/>
          <w:szCs w:val="28"/>
        </w:rPr>
        <w:t>ублей.</w:t>
      </w:r>
    </w:p>
    <w:p w:rsidR="001E7B75" w:rsidRPr="003B5E00" w:rsidRDefault="001E7B75" w:rsidP="001E7B7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B5E00">
        <w:rPr>
          <w:sz w:val="28"/>
          <w:szCs w:val="28"/>
        </w:rPr>
        <w:t>18. Размеры денежного вознаграждения лиц, замещающих муниципальные должности сельсовета, размеры окладов денежного содержания по должностям муниципальной службы Арефьевского сельсовета, проиндексированные в 2009, 2011-2013, 2015, 2018-2020, 2022 годах, увеличиваются (индексируются):</w:t>
      </w:r>
    </w:p>
    <w:p w:rsidR="001E7B75" w:rsidRPr="003B5E00" w:rsidRDefault="001E7B75" w:rsidP="001E7B75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2023 году на 5,5 процента с 1 октября 2023 года;</w:t>
      </w:r>
    </w:p>
    <w:p w:rsidR="001E7B75" w:rsidRPr="003B5E00" w:rsidRDefault="001E7B75" w:rsidP="001E7B75">
      <w:pPr>
        <w:pStyle w:val="a3"/>
        <w:spacing w:before="0" w:beforeAutospacing="0" w:after="24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1E7B75" w:rsidRPr="003B5E00" w:rsidRDefault="001E7B75" w:rsidP="001E7B7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E00">
        <w:rPr>
          <w:rFonts w:ascii="Times New Roman" w:hAnsi="Times New Roman" w:cs="Times New Roman"/>
          <w:sz w:val="28"/>
          <w:szCs w:val="28"/>
        </w:rPr>
        <w:t>19.Заработная плата работников муниципальных учреждений поселения в 2023 году и плановом периоде 2024-2025 годы увеличиваются (индексируются):</w:t>
      </w:r>
    </w:p>
    <w:p w:rsidR="001E7B75" w:rsidRPr="003B5E00" w:rsidRDefault="001E7B75" w:rsidP="001E7B75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sz w:val="28"/>
          <w:szCs w:val="28"/>
        </w:rPr>
        <w:t xml:space="preserve"> </w:t>
      </w:r>
      <w:r w:rsidRPr="003B5E00">
        <w:rPr>
          <w:color w:val="000000"/>
          <w:spacing w:val="3"/>
          <w:sz w:val="28"/>
          <w:szCs w:val="28"/>
        </w:rPr>
        <w:t>в 2023 году на 5,5 процента с 1 октября 2023 года;</w:t>
      </w:r>
    </w:p>
    <w:p w:rsidR="001E7B75" w:rsidRPr="003B5E00" w:rsidRDefault="001E7B75" w:rsidP="001E7B75">
      <w:pPr>
        <w:pStyle w:val="a3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 w:rsidRPr="003B5E00"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1E7B75" w:rsidRPr="003B5E00" w:rsidRDefault="001E7B75" w:rsidP="001E7B7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E00">
        <w:rPr>
          <w:rFonts w:ascii="Times New Roman" w:hAnsi="Times New Roman" w:cs="Times New Roman"/>
          <w:sz w:val="28"/>
          <w:szCs w:val="28"/>
        </w:rPr>
        <w:t>20. Установить что в расходной части бюджета поселения предусматривается резервный фонд администрации Арефьевского сельсовета на 2023 год в сумме 10,0 тыс</w:t>
      </w:r>
      <w:proofErr w:type="gramStart"/>
      <w:r w:rsidRPr="003B5E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5E00">
        <w:rPr>
          <w:rFonts w:ascii="Times New Roman" w:hAnsi="Times New Roman" w:cs="Times New Roman"/>
          <w:sz w:val="28"/>
          <w:szCs w:val="28"/>
        </w:rPr>
        <w:t>уб. и плановый период 2024-2025 годы в сумме 10,0 тыс.руб. ежегодно.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21. Администрация сельсовета ежеквартально представляет для публикации в средствах массовой информации сведения о ходе исполнения бюджета сельсовета в 2023 году по основным параметрам.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 xml:space="preserve">22. </w:t>
      </w:r>
      <w:proofErr w:type="gramStart"/>
      <w:r w:rsidRPr="003B5E00">
        <w:rPr>
          <w:sz w:val="28"/>
          <w:szCs w:val="28"/>
        </w:rPr>
        <w:t>Контроль за</w:t>
      </w:r>
      <w:proofErr w:type="gramEnd"/>
      <w:r w:rsidRPr="003B5E00">
        <w:rPr>
          <w:sz w:val="28"/>
          <w:szCs w:val="28"/>
        </w:rPr>
        <w:t xml:space="preserve"> выполнением данного решения возложить на постоянную комиссию по социально экономическому развитию, финансам и бюджет.</w:t>
      </w:r>
    </w:p>
    <w:p w:rsidR="001E7B75" w:rsidRPr="003B5E00" w:rsidRDefault="001E7B75" w:rsidP="001E7B75">
      <w:pPr>
        <w:ind w:firstLine="708"/>
        <w:jc w:val="both"/>
        <w:rPr>
          <w:sz w:val="28"/>
          <w:szCs w:val="28"/>
        </w:rPr>
      </w:pPr>
      <w:r w:rsidRPr="003B5E00">
        <w:rPr>
          <w:sz w:val="28"/>
          <w:szCs w:val="28"/>
        </w:rPr>
        <w:t>23. Решение вступает в силу с 01 января 2023 года и подлежит опубликованию в общественно-политической газете «Новый путь».</w:t>
      </w:r>
    </w:p>
    <w:p w:rsidR="001E7B75" w:rsidRPr="003B5E00" w:rsidRDefault="001E7B75" w:rsidP="001E7B75">
      <w:pPr>
        <w:ind w:left="360"/>
        <w:jc w:val="both"/>
        <w:rPr>
          <w:sz w:val="28"/>
          <w:szCs w:val="28"/>
        </w:rPr>
      </w:pPr>
    </w:p>
    <w:p w:rsidR="001E7B75" w:rsidRPr="003B5E00" w:rsidRDefault="001E7B75" w:rsidP="001E7B75">
      <w:pPr>
        <w:rPr>
          <w:sz w:val="28"/>
          <w:szCs w:val="28"/>
        </w:rPr>
      </w:pPr>
      <w:r w:rsidRPr="003B5E00">
        <w:rPr>
          <w:sz w:val="28"/>
          <w:szCs w:val="28"/>
        </w:rPr>
        <w:t>Председатель сельского Сов</w:t>
      </w:r>
      <w:r>
        <w:rPr>
          <w:sz w:val="28"/>
          <w:szCs w:val="28"/>
        </w:rPr>
        <w:t xml:space="preserve">ета депутатов    </w:t>
      </w:r>
      <w:r w:rsidRPr="003B5E00">
        <w:rPr>
          <w:sz w:val="28"/>
          <w:szCs w:val="28"/>
        </w:rPr>
        <w:t xml:space="preserve">                                  И.А. Шпагина</w:t>
      </w:r>
    </w:p>
    <w:p w:rsidR="001E7B75" w:rsidRPr="003B5E00" w:rsidRDefault="001E7B75" w:rsidP="001E7B75">
      <w:pPr>
        <w:rPr>
          <w:sz w:val="28"/>
          <w:szCs w:val="28"/>
        </w:rPr>
      </w:pPr>
      <w:r w:rsidRPr="003B5E00">
        <w:rPr>
          <w:sz w:val="28"/>
          <w:szCs w:val="28"/>
        </w:rPr>
        <w:t>Глава Арефьевского с</w:t>
      </w:r>
      <w:r>
        <w:rPr>
          <w:sz w:val="28"/>
          <w:szCs w:val="28"/>
        </w:rPr>
        <w:t xml:space="preserve">ельсовета                   </w:t>
      </w:r>
      <w:r w:rsidRPr="003B5E00">
        <w:rPr>
          <w:sz w:val="28"/>
          <w:szCs w:val="28"/>
        </w:rPr>
        <w:t xml:space="preserve">                                 М.И. Садыков</w:t>
      </w:r>
    </w:p>
    <w:p w:rsidR="001E7B75" w:rsidRPr="003B5E00" w:rsidRDefault="001E7B75" w:rsidP="001E7B75">
      <w:pPr>
        <w:ind w:left="360"/>
        <w:jc w:val="both"/>
        <w:rPr>
          <w:sz w:val="28"/>
          <w:szCs w:val="28"/>
        </w:rPr>
      </w:pPr>
    </w:p>
    <w:p w:rsidR="001E7B75" w:rsidRPr="003B5E00" w:rsidRDefault="001E7B75" w:rsidP="001E7B75">
      <w:pPr>
        <w:ind w:left="360"/>
        <w:jc w:val="both"/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E7B75" w:rsidRDefault="001E7B75" w:rsidP="001E7B75">
      <w:pPr>
        <w:rPr>
          <w:sz w:val="28"/>
          <w:szCs w:val="28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75"/>
    <w:rsid w:val="00183FFD"/>
    <w:rsid w:val="001B16C5"/>
    <w:rsid w:val="001E7B75"/>
    <w:rsid w:val="00286AFF"/>
    <w:rsid w:val="00313C0C"/>
    <w:rsid w:val="00405E65"/>
    <w:rsid w:val="00412514"/>
    <w:rsid w:val="00443DC8"/>
    <w:rsid w:val="004651C9"/>
    <w:rsid w:val="005A3C12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E7B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8100</Characters>
  <Application>Microsoft Office Word</Application>
  <DocSecurity>0</DocSecurity>
  <Lines>67</Lines>
  <Paragraphs>19</Paragraphs>
  <ScaleCrop>false</ScaleCrop>
  <Company>User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2024-02-28T08:48:00Z</dcterms:created>
  <dcterms:modified xsi:type="dcterms:W3CDTF">2024-02-28T08:49:00Z</dcterms:modified>
</cp:coreProperties>
</file>